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A5" w:rsidRDefault="00965FA5" w:rsidP="00965FA5">
      <w:pPr>
        <w:spacing w:after="0" w:line="240" w:lineRule="auto"/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</w:pPr>
    </w:p>
    <w:p w:rsidR="00965FA5" w:rsidRDefault="00965FA5" w:rsidP="00965FA5">
      <w:pPr>
        <w:spacing w:after="0" w:line="240" w:lineRule="auto"/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</w:pPr>
      <w:r w:rsidRPr="00965FA5"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  <w:t xml:space="preserve">Neue Anforderungen </w:t>
      </w:r>
      <w:r w:rsidR="00B71E5C"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  <w:t>–</w:t>
      </w:r>
      <w:r w:rsidRPr="00965FA5"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  <w:t xml:space="preserve"> neues System? Nicht unbedingt.</w:t>
      </w:r>
    </w:p>
    <w:p w:rsidR="00965FA5" w:rsidRPr="00965FA5" w:rsidRDefault="00965FA5" w:rsidP="00965FA5">
      <w:pPr>
        <w:spacing w:after="0" w:line="240" w:lineRule="auto"/>
        <w:rPr>
          <w:rFonts w:ascii="Arial" w:eastAsia="Times New Roman" w:hAnsi="Arial" w:cs="Arial"/>
          <w:b/>
          <w:bCs/>
          <w:color w:val="3E3E3E"/>
          <w:lang w:eastAsia="de-DE"/>
        </w:rPr>
      </w:pPr>
    </w:p>
    <w:p w:rsidR="00965FA5" w:rsidRPr="00965FA5" w:rsidRDefault="00965FA5" w:rsidP="00965FA5">
      <w:pPr>
        <w:spacing w:after="0" w:line="240" w:lineRule="auto"/>
        <w:rPr>
          <w:rFonts w:ascii="Arial" w:eastAsia="Times New Roman" w:hAnsi="Arial" w:cs="Arial"/>
          <w:b/>
          <w:bCs/>
          <w:color w:val="3E3E3E"/>
          <w:lang w:eastAsia="de-DE"/>
        </w:rPr>
      </w:pPr>
      <w:r w:rsidRPr="00965FA5">
        <w:rPr>
          <w:rFonts w:ascii="Arial" w:eastAsia="Times New Roman" w:hAnsi="Arial" w:cs="Arial"/>
          <w:b/>
          <w:bCs/>
          <w:color w:val="3E3E3E"/>
          <w:lang w:eastAsia="de-DE"/>
        </w:rPr>
        <w:t xml:space="preserve">Wenn sich die Anforderungen an </w:t>
      </w:r>
      <w:r w:rsidR="005C2C1D">
        <w:rPr>
          <w:rFonts w:ascii="Arial" w:eastAsia="Times New Roman" w:hAnsi="Arial" w:cs="Arial"/>
          <w:b/>
          <w:bCs/>
          <w:color w:val="3E3E3E"/>
          <w:lang w:eastAsia="de-DE"/>
        </w:rPr>
        <w:t xml:space="preserve">das </w:t>
      </w:r>
      <w:r w:rsidRPr="00965FA5">
        <w:rPr>
          <w:rFonts w:ascii="Arial" w:eastAsia="Times New Roman" w:hAnsi="Arial" w:cs="Arial"/>
          <w:b/>
          <w:bCs/>
          <w:color w:val="3E3E3E"/>
          <w:lang w:eastAsia="de-DE"/>
        </w:rPr>
        <w:t>Testsystem verändern, m</w:t>
      </w:r>
      <w:r w:rsidR="005C2C1D">
        <w:rPr>
          <w:rFonts w:ascii="Arial" w:eastAsia="Times New Roman" w:hAnsi="Arial" w:cs="Arial"/>
          <w:b/>
          <w:bCs/>
          <w:color w:val="3E3E3E"/>
          <w:lang w:eastAsia="de-DE"/>
        </w:rPr>
        <w:t>uss</w:t>
      </w:r>
      <w:r w:rsidRPr="00965FA5">
        <w:rPr>
          <w:rFonts w:ascii="Arial" w:eastAsia="Times New Roman" w:hAnsi="Arial" w:cs="Arial"/>
          <w:b/>
          <w:bCs/>
          <w:color w:val="3E3E3E"/>
          <w:lang w:eastAsia="de-DE"/>
        </w:rPr>
        <w:t xml:space="preserve"> nicht direkt in ein neues System investier</w:t>
      </w:r>
      <w:r w:rsidR="005C2C1D">
        <w:rPr>
          <w:rFonts w:ascii="Arial" w:eastAsia="Times New Roman" w:hAnsi="Arial" w:cs="Arial"/>
          <w:b/>
          <w:bCs/>
          <w:color w:val="3E3E3E"/>
          <w:lang w:eastAsia="de-DE"/>
        </w:rPr>
        <w:t>t werde</w:t>
      </w:r>
      <w:r w:rsidRPr="00965FA5">
        <w:rPr>
          <w:rFonts w:ascii="Arial" w:eastAsia="Times New Roman" w:hAnsi="Arial" w:cs="Arial"/>
          <w:b/>
          <w:bCs/>
          <w:color w:val="3E3E3E"/>
          <w:lang w:eastAsia="de-DE"/>
        </w:rPr>
        <w:t xml:space="preserve">n. </w:t>
      </w:r>
      <w:r w:rsidR="005C2C1D">
        <w:rPr>
          <w:rFonts w:ascii="Arial" w:eastAsia="Times New Roman" w:hAnsi="Arial" w:cs="Arial"/>
          <w:b/>
          <w:bCs/>
          <w:color w:val="3E3E3E"/>
          <w:lang w:eastAsia="de-DE"/>
        </w:rPr>
        <w:t>Digitaltest</w:t>
      </w:r>
      <w:r w:rsidRPr="00965FA5">
        <w:rPr>
          <w:rFonts w:ascii="Arial" w:eastAsia="Times New Roman" w:hAnsi="Arial" w:cs="Arial"/>
          <w:b/>
          <w:bCs/>
          <w:color w:val="3E3E3E"/>
          <w:lang w:eastAsia="de-DE"/>
        </w:rPr>
        <w:t xml:space="preserve"> biete</w:t>
      </w:r>
      <w:r w:rsidR="005C2C1D">
        <w:rPr>
          <w:rFonts w:ascii="Arial" w:eastAsia="Times New Roman" w:hAnsi="Arial" w:cs="Arial"/>
          <w:b/>
          <w:bCs/>
          <w:color w:val="3E3E3E"/>
          <w:lang w:eastAsia="de-DE"/>
        </w:rPr>
        <w:t>t</w:t>
      </w:r>
      <w:r w:rsidRPr="00965FA5">
        <w:rPr>
          <w:rFonts w:ascii="Arial" w:eastAsia="Times New Roman" w:hAnsi="Arial" w:cs="Arial"/>
          <w:b/>
          <w:bCs/>
          <w:color w:val="3E3E3E"/>
          <w:lang w:eastAsia="de-DE"/>
        </w:rPr>
        <w:t xml:space="preserve"> sowohl im Hardware- als auch im Softwarebereich vielfältige Möglichkeiten </w:t>
      </w:r>
      <w:r w:rsidR="005C2C1D">
        <w:rPr>
          <w:rFonts w:ascii="Arial" w:eastAsia="Times New Roman" w:hAnsi="Arial" w:cs="Arial"/>
          <w:b/>
          <w:bCs/>
          <w:color w:val="3E3E3E"/>
          <w:lang w:eastAsia="de-DE"/>
        </w:rPr>
        <w:t>ein</w:t>
      </w:r>
      <w:r w:rsidRPr="00965FA5">
        <w:rPr>
          <w:rFonts w:ascii="Arial" w:eastAsia="Times New Roman" w:hAnsi="Arial" w:cs="Arial"/>
          <w:b/>
          <w:bCs/>
          <w:color w:val="3E3E3E"/>
          <w:lang w:eastAsia="de-DE"/>
        </w:rPr>
        <w:t xml:space="preserve"> bestehendes </w:t>
      </w:r>
      <w:r w:rsidR="005C2C1D">
        <w:rPr>
          <w:rFonts w:ascii="Arial" w:eastAsia="Times New Roman" w:hAnsi="Arial" w:cs="Arial"/>
          <w:b/>
          <w:bCs/>
          <w:color w:val="3E3E3E"/>
          <w:lang w:eastAsia="de-DE"/>
        </w:rPr>
        <w:t>Digitaltest-</w:t>
      </w:r>
      <w:r w:rsidRPr="00965FA5">
        <w:rPr>
          <w:rFonts w:ascii="Arial" w:eastAsia="Times New Roman" w:hAnsi="Arial" w:cs="Arial"/>
          <w:b/>
          <w:bCs/>
          <w:color w:val="3E3E3E"/>
          <w:lang w:eastAsia="de-DE"/>
        </w:rPr>
        <w:t xml:space="preserve">Testsystem kostengünstig aufzurüsten. So können </w:t>
      </w:r>
      <w:r w:rsidR="005C2C1D">
        <w:rPr>
          <w:rFonts w:ascii="Arial" w:eastAsia="Times New Roman" w:hAnsi="Arial" w:cs="Arial"/>
          <w:b/>
          <w:bCs/>
          <w:color w:val="3E3E3E"/>
          <w:lang w:eastAsia="de-DE"/>
        </w:rPr>
        <w:t>die</w:t>
      </w:r>
      <w:r w:rsidRPr="00965FA5">
        <w:rPr>
          <w:rFonts w:ascii="Arial" w:eastAsia="Times New Roman" w:hAnsi="Arial" w:cs="Arial"/>
          <w:b/>
          <w:bCs/>
          <w:color w:val="3E3E3E"/>
          <w:lang w:eastAsia="de-DE"/>
        </w:rPr>
        <w:t xml:space="preserve"> neuesten Technologien auf </w:t>
      </w:r>
      <w:r w:rsidR="005C2C1D">
        <w:rPr>
          <w:rFonts w:ascii="Arial" w:eastAsia="Times New Roman" w:hAnsi="Arial" w:cs="Arial"/>
          <w:b/>
          <w:bCs/>
          <w:color w:val="3E3E3E"/>
          <w:lang w:eastAsia="de-DE"/>
        </w:rPr>
        <w:t>dem</w:t>
      </w:r>
      <w:r w:rsidRPr="00965FA5">
        <w:rPr>
          <w:rFonts w:ascii="Arial" w:eastAsia="Times New Roman" w:hAnsi="Arial" w:cs="Arial"/>
          <w:b/>
          <w:bCs/>
          <w:color w:val="3E3E3E"/>
          <w:lang w:eastAsia="de-DE"/>
        </w:rPr>
        <w:t xml:space="preserve"> </w:t>
      </w:r>
      <w:r w:rsidR="005C2C1D">
        <w:rPr>
          <w:rFonts w:ascii="Arial" w:eastAsia="Times New Roman" w:hAnsi="Arial" w:cs="Arial"/>
          <w:b/>
          <w:bCs/>
          <w:color w:val="3E3E3E"/>
          <w:lang w:eastAsia="de-DE"/>
        </w:rPr>
        <w:t>vorhandenen</w:t>
      </w:r>
      <w:r w:rsidRPr="00965FA5">
        <w:rPr>
          <w:rFonts w:ascii="Arial" w:eastAsia="Times New Roman" w:hAnsi="Arial" w:cs="Arial"/>
          <w:b/>
          <w:bCs/>
          <w:color w:val="3E3E3E"/>
          <w:lang w:eastAsia="de-DE"/>
        </w:rPr>
        <w:t xml:space="preserve"> Testequipment </w:t>
      </w:r>
      <w:r w:rsidR="005C2C1D">
        <w:rPr>
          <w:rFonts w:ascii="Arial" w:eastAsia="Times New Roman" w:hAnsi="Arial" w:cs="Arial"/>
          <w:b/>
          <w:bCs/>
          <w:color w:val="3E3E3E"/>
          <w:lang w:eastAsia="de-DE"/>
        </w:rPr>
        <w:t>genutzt werden</w:t>
      </w:r>
      <w:r w:rsidRPr="00965FA5">
        <w:rPr>
          <w:rFonts w:ascii="Arial" w:eastAsia="Times New Roman" w:hAnsi="Arial" w:cs="Arial"/>
          <w:b/>
          <w:bCs/>
          <w:color w:val="3E3E3E"/>
          <w:lang w:eastAsia="de-DE"/>
        </w:rPr>
        <w:t>.</w:t>
      </w:r>
    </w:p>
    <w:p w:rsidR="00965FA5" w:rsidRPr="00965FA5" w:rsidRDefault="00965FA5" w:rsidP="00965FA5">
      <w:pPr>
        <w:spacing w:after="0" w:line="240" w:lineRule="auto"/>
        <w:rPr>
          <w:rFonts w:ascii="Arial" w:eastAsia="Times New Roman" w:hAnsi="Arial" w:cs="Arial"/>
          <w:b/>
          <w:bCs/>
          <w:color w:val="3E3E3E"/>
          <w:lang w:eastAsia="de-DE"/>
        </w:rPr>
      </w:pPr>
    </w:p>
    <w:p w:rsidR="00965FA5" w:rsidRPr="00965FA5" w:rsidRDefault="00965FA5" w:rsidP="00965FA5">
      <w:pPr>
        <w:spacing w:after="0" w:line="240" w:lineRule="auto"/>
        <w:rPr>
          <w:rFonts w:ascii="Arial" w:eastAsia="Times New Roman" w:hAnsi="Arial" w:cs="Arial"/>
          <w:b/>
          <w:bCs/>
          <w:color w:val="3E3E3E"/>
          <w:lang w:eastAsia="de-DE"/>
        </w:rPr>
      </w:pPr>
      <w:r w:rsidRPr="00965FA5">
        <w:rPr>
          <w:rFonts w:ascii="Arial" w:eastAsia="Times New Roman" w:hAnsi="Arial" w:cs="Arial"/>
          <w:b/>
          <w:bCs/>
          <w:color w:val="3E3E3E"/>
          <w:lang w:eastAsia="de-DE"/>
        </w:rPr>
        <w:t>Volle Leistung mit neuer Software</w:t>
      </w:r>
    </w:p>
    <w:p w:rsidR="00965FA5" w:rsidRPr="00965FA5" w:rsidRDefault="00965FA5" w:rsidP="00965FA5">
      <w:pPr>
        <w:spacing w:after="0" w:line="240" w:lineRule="auto"/>
        <w:rPr>
          <w:rFonts w:ascii="Arial" w:eastAsia="Times New Roman" w:hAnsi="Arial" w:cs="Arial"/>
          <w:bCs/>
          <w:color w:val="3E3E3E"/>
          <w:lang w:eastAsia="de-DE"/>
        </w:rPr>
      </w:pPr>
      <w:r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Eine der stärksten Upgrades, ist das neue Herzstück </w:t>
      </w:r>
      <w:r w:rsidR="005C2C1D">
        <w:rPr>
          <w:rFonts w:ascii="Arial" w:eastAsia="Times New Roman" w:hAnsi="Arial" w:cs="Arial"/>
          <w:bCs/>
          <w:color w:val="3E3E3E"/>
          <w:lang w:eastAsia="de-DE"/>
        </w:rPr>
        <w:t>der Digitaltest-</w:t>
      </w:r>
      <w:r w:rsidRPr="00965FA5">
        <w:rPr>
          <w:rFonts w:ascii="Arial" w:eastAsia="Times New Roman" w:hAnsi="Arial" w:cs="Arial"/>
          <w:bCs/>
          <w:color w:val="3E3E3E"/>
          <w:lang w:eastAsia="de-DE"/>
        </w:rPr>
        <w:t>Testsystem</w:t>
      </w:r>
      <w:r w:rsidR="005C2C1D">
        <w:rPr>
          <w:rFonts w:ascii="Arial" w:eastAsia="Times New Roman" w:hAnsi="Arial" w:cs="Arial"/>
          <w:bCs/>
          <w:color w:val="3E3E3E"/>
          <w:lang w:eastAsia="de-DE"/>
        </w:rPr>
        <w:t>e</w:t>
      </w:r>
      <w:r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, die AMU05 (Analog Measurement Unit). Die neue innovative Messeinheit bietet eine höhere Genauigkeit, Stabilität (Reproduzierbarkeit) und zuverlässige kompatible Schnittstellen. Speziell in Kombination mit der aktuellen CITE 7 Version, kann </w:t>
      </w:r>
      <w:r w:rsidR="005C2C1D">
        <w:rPr>
          <w:rFonts w:ascii="Arial" w:eastAsia="Times New Roman" w:hAnsi="Arial" w:cs="Arial"/>
          <w:bCs/>
          <w:color w:val="3E3E3E"/>
          <w:lang w:eastAsia="de-DE"/>
        </w:rPr>
        <w:t>das</w:t>
      </w:r>
      <w:r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 bestehende Testsystem viele der innovativen Funktionen der neuesten Module voll ausnutzen. Zudem </w:t>
      </w:r>
      <w:r w:rsidR="00AE2F47">
        <w:rPr>
          <w:rFonts w:ascii="Arial" w:eastAsia="Times New Roman" w:hAnsi="Arial" w:cs="Arial"/>
          <w:bCs/>
          <w:color w:val="3E3E3E"/>
          <w:lang w:eastAsia="de-DE"/>
        </w:rPr>
        <w:t>kann die</w:t>
      </w:r>
      <w:r w:rsidR="00395C06">
        <w:rPr>
          <w:rFonts w:ascii="Arial" w:eastAsia="Times New Roman" w:hAnsi="Arial" w:cs="Arial"/>
          <w:bCs/>
          <w:color w:val="3E3E3E"/>
          <w:lang w:eastAsia="de-DE"/>
        </w:rPr>
        <w:t xml:space="preserve"> </w:t>
      </w:r>
      <w:r w:rsidRPr="00965FA5">
        <w:rPr>
          <w:rFonts w:ascii="Arial" w:eastAsia="Times New Roman" w:hAnsi="Arial" w:cs="Arial"/>
          <w:bCs/>
          <w:color w:val="3E3E3E"/>
          <w:lang w:eastAsia="de-DE"/>
        </w:rPr>
        <w:t>neueste CITE 7 Software zukünftig alle Anforderungen in einer Visual Basic.NET stand-</w:t>
      </w:r>
      <w:proofErr w:type="spellStart"/>
      <w:r w:rsidRPr="00965FA5">
        <w:rPr>
          <w:rFonts w:ascii="Arial" w:eastAsia="Times New Roman" w:hAnsi="Arial" w:cs="Arial"/>
          <w:bCs/>
          <w:color w:val="3E3E3E"/>
          <w:lang w:eastAsia="de-DE"/>
        </w:rPr>
        <w:t>alone</w:t>
      </w:r>
      <w:proofErr w:type="spellEnd"/>
      <w:r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 Welt bewältigen. Sie ermöglicht ein problemloses Umschalten zwischen Visual Basic und dem bedienungsfreundlichen, tabellarischen </w:t>
      </w:r>
      <w:proofErr w:type="spellStart"/>
      <w:r w:rsidRPr="00965FA5">
        <w:rPr>
          <w:rFonts w:ascii="Arial" w:eastAsia="Times New Roman" w:hAnsi="Arial" w:cs="Arial"/>
          <w:bCs/>
          <w:color w:val="3E3E3E"/>
          <w:lang w:eastAsia="de-DE"/>
        </w:rPr>
        <w:t>GenFast</w:t>
      </w:r>
      <w:proofErr w:type="spellEnd"/>
      <w:r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. Selbstverständlich können auch alle bestehenden VB6 Programme in CITE 7 </w:t>
      </w:r>
      <w:proofErr w:type="spellStart"/>
      <w:r w:rsidRPr="00965FA5">
        <w:rPr>
          <w:rFonts w:ascii="Arial" w:eastAsia="Times New Roman" w:hAnsi="Arial" w:cs="Arial"/>
          <w:bCs/>
          <w:color w:val="3E3E3E"/>
          <w:lang w:eastAsia="de-DE"/>
        </w:rPr>
        <w:t>gedebugged</w:t>
      </w:r>
      <w:proofErr w:type="spellEnd"/>
      <w:r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 werden.</w:t>
      </w:r>
    </w:p>
    <w:p w:rsidR="00965FA5" w:rsidRPr="00965FA5" w:rsidRDefault="00965FA5" w:rsidP="00965FA5">
      <w:pPr>
        <w:spacing w:after="0" w:line="240" w:lineRule="auto"/>
        <w:rPr>
          <w:rFonts w:ascii="Arial" w:eastAsia="Times New Roman" w:hAnsi="Arial" w:cs="Arial"/>
          <w:bCs/>
          <w:color w:val="3E3E3E"/>
          <w:lang w:eastAsia="de-DE"/>
        </w:rPr>
      </w:pPr>
    </w:p>
    <w:p w:rsidR="00965FA5" w:rsidRPr="00965FA5" w:rsidRDefault="00965FA5" w:rsidP="00965FA5">
      <w:pPr>
        <w:spacing w:after="0" w:line="240" w:lineRule="auto"/>
        <w:rPr>
          <w:rFonts w:ascii="Arial" w:eastAsia="Times New Roman" w:hAnsi="Arial" w:cs="Arial"/>
          <w:b/>
          <w:bCs/>
          <w:color w:val="3E3E3E"/>
          <w:lang w:eastAsia="de-DE"/>
        </w:rPr>
      </w:pPr>
      <w:r w:rsidRPr="00965FA5">
        <w:rPr>
          <w:rFonts w:ascii="Arial" w:eastAsia="Times New Roman" w:hAnsi="Arial" w:cs="Arial"/>
          <w:b/>
          <w:bCs/>
          <w:color w:val="3E3E3E"/>
          <w:lang w:eastAsia="de-DE"/>
        </w:rPr>
        <w:t>Kleines Modul – große Qualitätssteigerung</w:t>
      </w:r>
    </w:p>
    <w:p w:rsidR="00965FA5" w:rsidRPr="00965FA5" w:rsidRDefault="005C2C1D" w:rsidP="00965FA5">
      <w:pPr>
        <w:spacing w:after="0" w:line="240" w:lineRule="auto"/>
        <w:rPr>
          <w:rFonts w:ascii="Arial" w:eastAsia="Times New Roman" w:hAnsi="Arial" w:cs="Arial"/>
          <w:bCs/>
          <w:color w:val="3E3E3E"/>
          <w:lang w:eastAsia="de-DE"/>
        </w:rPr>
      </w:pPr>
      <w:r>
        <w:rPr>
          <w:rFonts w:ascii="Arial" w:eastAsia="Times New Roman" w:hAnsi="Arial" w:cs="Arial"/>
          <w:bCs/>
          <w:color w:val="3E3E3E"/>
          <w:lang w:eastAsia="de-DE"/>
        </w:rPr>
        <w:t>Das</w:t>
      </w:r>
      <w:r w:rsidR="00965FA5"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 Modul </w:t>
      </w:r>
      <w:proofErr w:type="spellStart"/>
      <w:r w:rsidR="00965FA5" w:rsidRPr="00965FA5">
        <w:rPr>
          <w:rFonts w:ascii="Arial" w:eastAsia="Times New Roman" w:hAnsi="Arial" w:cs="Arial"/>
          <w:bCs/>
          <w:color w:val="3E3E3E"/>
          <w:lang w:eastAsia="de-DE"/>
        </w:rPr>
        <w:t>FailSim</w:t>
      </w:r>
      <w:proofErr w:type="spellEnd"/>
      <w:r w:rsidR="00965FA5"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 überprüft (erneut) die Werte der Einflussfaktoren und Komponenten im In-Circuit-Test und verbessert so die Qualität</w:t>
      </w:r>
      <w:r>
        <w:rPr>
          <w:rFonts w:ascii="Arial" w:eastAsia="Times New Roman" w:hAnsi="Arial" w:cs="Arial"/>
          <w:bCs/>
          <w:color w:val="3E3E3E"/>
          <w:lang w:eastAsia="de-DE"/>
        </w:rPr>
        <w:t xml:space="preserve"> der</w:t>
      </w:r>
      <w:r w:rsidR="00965FA5"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 Testprogramme deutlich. Das gibt mehr Sicherheit bei der Qualität von Messungen, da es den Anwender im Debugging-Prozess unterstützt, falsche Einflussfaktoren im Testverfahren zu ver</w:t>
      </w:r>
      <w:r w:rsidR="00A27A40">
        <w:rPr>
          <w:rFonts w:ascii="Arial" w:eastAsia="Times New Roman" w:hAnsi="Arial" w:cs="Arial"/>
          <w:bCs/>
          <w:color w:val="3E3E3E"/>
          <w:lang w:eastAsia="de-DE"/>
        </w:rPr>
        <w:t>hindern</w:t>
      </w:r>
      <w:r w:rsidR="00965FA5"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 und dem Anwender selbst hilft, durch die Überprüfung von </w:t>
      </w:r>
      <w:proofErr w:type="spellStart"/>
      <w:r w:rsidR="00965FA5" w:rsidRPr="00965FA5">
        <w:rPr>
          <w:rFonts w:ascii="Arial" w:eastAsia="Times New Roman" w:hAnsi="Arial" w:cs="Arial"/>
          <w:bCs/>
          <w:color w:val="3E3E3E"/>
          <w:lang w:eastAsia="de-DE"/>
        </w:rPr>
        <w:t>FailSim</w:t>
      </w:r>
      <w:proofErr w:type="spellEnd"/>
      <w:r w:rsidR="00965FA5"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, Fehler zu vermeiden. Dieses Modul ist in CITE 7 voll integriert und die Messanzeige in einem eigenen </w:t>
      </w:r>
      <w:proofErr w:type="spellStart"/>
      <w:r w:rsidR="00965FA5" w:rsidRPr="00965FA5">
        <w:rPr>
          <w:rFonts w:ascii="Arial" w:eastAsia="Times New Roman" w:hAnsi="Arial" w:cs="Arial"/>
          <w:bCs/>
          <w:color w:val="3E3E3E"/>
          <w:lang w:eastAsia="de-DE"/>
        </w:rPr>
        <w:t>Debug</w:t>
      </w:r>
      <w:proofErr w:type="spellEnd"/>
      <w:r w:rsidR="00965FA5" w:rsidRPr="00965FA5">
        <w:rPr>
          <w:rFonts w:ascii="Arial" w:eastAsia="Times New Roman" w:hAnsi="Arial" w:cs="Arial"/>
          <w:bCs/>
          <w:color w:val="3E3E3E"/>
          <w:lang w:eastAsia="de-DE"/>
        </w:rPr>
        <w:t>-Fenster zu sehen.</w:t>
      </w:r>
    </w:p>
    <w:p w:rsidR="00965FA5" w:rsidRPr="00965FA5" w:rsidRDefault="00965FA5" w:rsidP="00965FA5">
      <w:pPr>
        <w:spacing w:after="0" w:line="240" w:lineRule="auto"/>
        <w:rPr>
          <w:rFonts w:ascii="Arial" w:eastAsia="Times New Roman" w:hAnsi="Arial" w:cs="Arial"/>
          <w:b/>
          <w:bCs/>
          <w:color w:val="3E3E3E"/>
          <w:lang w:eastAsia="de-DE"/>
        </w:rPr>
      </w:pPr>
    </w:p>
    <w:p w:rsidR="00965FA5" w:rsidRPr="00965FA5" w:rsidRDefault="00965FA5" w:rsidP="00965FA5">
      <w:pPr>
        <w:spacing w:after="0" w:line="240" w:lineRule="auto"/>
        <w:rPr>
          <w:rFonts w:ascii="Arial" w:eastAsia="Times New Roman" w:hAnsi="Arial" w:cs="Arial"/>
          <w:b/>
          <w:bCs/>
          <w:color w:val="3E3E3E"/>
          <w:lang w:eastAsia="de-DE"/>
        </w:rPr>
      </w:pPr>
      <w:r w:rsidRPr="00965FA5">
        <w:rPr>
          <w:rFonts w:ascii="Arial" w:eastAsia="Times New Roman" w:hAnsi="Arial" w:cs="Arial"/>
          <w:b/>
          <w:bCs/>
          <w:color w:val="3E3E3E"/>
          <w:lang w:eastAsia="de-DE"/>
        </w:rPr>
        <w:t>Mehr Durchsatz dank Lambda</w:t>
      </w:r>
      <w:r w:rsidR="00D440C1">
        <w:rPr>
          <w:rFonts w:ascii="Arial" w:eastAsia="Times New Roman" w:hAnsi="Arial" w:cs="Arial"/>
          <w:b/>
          <w:bCs/>
          <w:color w:val="3E3E3E"/>
          <w:lang w:eastAsia="de-DE"/>
        </w:rPr>
        <w:t xml:space="preserve"> </w:t>
      </w:r>
      <w:proofErr w:type="spellStart"/>
      <w:r w:rsidR="00D440C1">
        <w:rPr>
          <w:rFonts w:ascii="Arial" w:eastAsia="Times New Roman" w:hAnsi="Arial" w:cs="Arial"/>
          <w:b/>
          <w:bCs/>
          <w:color w:val="3E3E3E"/>
          <w:lang w:eastAsia="de-DE"/>
        </w:rPr>
        <w:t>edition</w:t>
      </w:r>
      <w:proofErr w:type="spellEnd"/>
    </w:p>
    <w:p w:rsidR="00965FA5" w:rsidRPr="00965FA5" w:rsidRDefault="00965FA5" w:rsidP="00965FA5">
      <w:pPr>
        <w:spacing w:after="0" w:line="240" w:lineRule="auto"/>
        <w:rPr>
          <w:rFonts w:ascii="Arial" w:eastAsia="Times New Roman" w:hAnsi="Arial" w:cs="Arial"/>
          <w:bCs/>
          <w:color w:val="3E3E3E"/>
          <w:lang w:eastAsia="de-DE"/>
        </w:rPr>
      </w:pPr>
      <w:r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Neben höherer Messstabilität über die AMU05, bessere Testqualität durch </w:t>
      </w:r>
      <w:proofErr w:type="spellStart"/>
      <w:r w:rsidRPr="00965FA5">
        <w:rPr>
          <w:rFonts w:ascii="Arial" w:eastAsia="Times New Roman" w:hAnsi="Arial" w:cs="Arial"/>
          <w:bCs/>
          <w:color w:val="3E3E3E"/>
          <w:lang w:eastAsia="de-DE"/>
        </w:rPr>
        <w:t>FailSim</w:t>
      </w:r>
      <w:proofErr w:type="spellEnd"/>
      <w:r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, </w:t>
      </w:r>
      <w:r w:rsidR="00A27A40">
        <w:rPr>
          <w:rFonts w:ascii="Arial" w:eastAsia="Times New Roman" w:hAnsi="Arial" w:cs="Arial"/>
          <w:bCs/>
          <w:color w:val="3E3E3E"/>
          <w:lang w:eastAsia="de-DE"/>
        </w:rPr>
        <w:t xml:space="preserve">erhöht das Nachrüsten der </w:t>
      </w:r>
      <w:r w:rsidR="00A27A40" w:rsidRPr="00965FA5">
        <w:rPr>
          <w:rFonts w:ascii="Arial" w:eastAsia="Times New Roman" w:hAnsi="Arial" w:cs="Arial"/>
          <w:bCs/>
          <w:color w:val="3E3E3E"/>
          <w:lang w:eastAsia="de-DE"/>
        </w:rPr>
        <w:t>Lambda</w:t>
      </w:r>
      <w:r w:rsidR="00D440C1">
        <w:rPr>
          <w:rFonts w:ascii="Arial" w:eastAsia="Times New Roman" w:hAnsi="Arial" w:cs="Arial"/>
          <w:bCs/>
          <w:color w:val="3E3E3E"/>
          <w:lang w:eastAsia="de-DE"/>
        </w:rPr>
        <w:t xml:space="preserve"> </w:t>
      </w:r>
      <w:proofErr w:type="spellStart"/>
      <w:r w:rsidR="00D440C1">
        <w:rPr>
          <w:rFonts w:ascii="Arial" w:eastAsia="Times New Roman" w:hAnsi="Arial" w:cs="Arial"/>
          <w:bCs/>
          <w:color w:val="3E3E3E"/>
          <w:lang w:eastAsia="de-DE"/>
        </w:rPr>
        <w:t>edition</w:t>
      </w:r>
      <w:proofErr w:type="spellEnd"/>
      <w:r w:rsidR="00A27A40"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 </w:t>
      </w:r>
      <w:r w:rsidR="00A27A40">
        <w:rPr>
          <w:rFonts w:ascii="Arial" w:eastAsia="Times New Roman" w:hAnsi="Arial" w:cs="Arial"/>
          <w:bCs/>
          <w:color w:val="3E3E3E"/>
          <w:lang w:eastAsia="de-DE"/>
        </w:rPr>
        <w:t>den Durchsatz eines</w:t>
      </w:r>
      <w:r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 Testsystems</w:t>
      </w:r>
      <w:r w:rsidR="00A27A40">
        <w:rPr>
          <w:rFonts w:ascii="Arial" w:eastAsia="Times New Roman" w:hAnsi="Arial" w:cs="Arial"/>
          <w:bCs/>
          <w:color w:val="3E3E3E"/>
          <w:lang w:eastAsia="de-DE"/>
        </w:rPr>
        <w:t>. Die Lambda</w:t>
      </w:r>
      <w:r w:rsidR="00D440C1">
        <w:rPr>
          <w:rFonts w:ascii="Arial" w:eastAsia="Times New Roman" w:hAnsi="Arial" w:cs="Arial"/>
          <w:bCs/>
          <w:color w:val="3E3E3E"/>
          <w:lang w:eastAsia="de-DE"/>
        </w:rPr>
        <w:t xml:space="preserve"> </w:t>
      </w:r>
      <w:proofErr w:type="spellStart"/>
      <w:r w:rsidR="00D440C1">
        <w:rPr>
          <w:rFonts w:ascii="Arial" w:eastAsia="Times New Roman" w:hAnsi="Arial" w:cs="Arial"/>
          <w:bCs/>
          <w:color w:val="3E3E3E"/>
          <w:lang w:eastAsia="de-DE"/>
        </w:rPr>
        <w:t>edition</w:t>
      </w:r>
      <w:proofErr w:type="spellEnd"/>
      <w:r w:rsidR="00A27A40">
        <w:rPr>
          <w:rFonts w:ascii="Arial" w:eastAsia="Times New Roman" w:hAnsi="Arial" w:cs="Arial"/>
          <w:bCs/>
          <w:color w:val="3E3E3E"/>
          <w:lang w:eastAsia="de-DE"/>
        </w:rPr>
        <w:t xml:space="preserve"> </w:t>
      </w:r>
      <w:r w:rsidRPr="00965FA5">
        <w:rPr>
          <w:rFonts w:ascii="Arial" w:eastAsia="Times New Roman" w:hAnsi="Arial" w:cs="Arial"/>
          <w:bCs/>
          <w:color w:val="3E3E3E"/>
          <w:lang w:eastAsia="de-DE"/>
        </w:rPr>
        <w:t>ermöglicht echtes Paralleltesten und bietet sich besonders bei</w:t>
      </w:r>
      <w:r w:rsidR="00A27A40">
        <w:rPr>
          <w:rFonts w:ascii="Arial" w:eastAsia="Times New Roman" w:hAnsi="Arial" w:cs="Arial"/>
          <w:bCs/>
          <w:color w:val="3E3E3E"/>
          <w:lang w:eastAsia="de-DE"/>
        </w:rPr>
        <w:t>m</w:t>
      </w:r>
      <w:r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 </w:t>
      </w:r>
      <w:proofErr w:type="spellStart"/>
      <w:r w:rsidRPr="00965FA5">
        <w:rPr>
          <w:rFonts w:ascii="Arial" w:eastAsia="Times New Roman" w:hAnsi="Arial" w:cs="Arial"/>
          <w:bCs/>
          <w:color w:val="3E3E3E"/>
          <w:lang w:eastAsia="de-DE"/>
        </w:rPr>
        <w:t>Sparrow</w:t>
      </w:r>
      <w:proofErr w:type="spellEnd"/>
      <w:r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 an, da die Umsetzung sehr einfach ist. Eine Hochrüstung auf ein </w:t>
      </w:r>
      <w:proofErr w:type="spellStart"/>
      <w:r w:rsidRPr="00965FA5">
        <w:rPr>
          <w:rFonts w:ascii="Arial" w:eastAsia="Times New Roman" w:hAnsi="Arial" w:cs="Arial"/>
          <w:bCs/>
          <w:color w:val="3E3E3E"/>
          <w:lang w:eastAsia="de-DE"/>
        </w:rPr>
        <w:t>Sparrow</w:t>
      </w:r>
      <w:proofErr w:type="spellEnd"/>
      <w:r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 MTS 30 Lambda</w:t>
      </w:r>
      <w:r w:rsidR="00D440C1">
        <w:rPr>
          <w:rFonts w:ascii="Arial" w:eastAsia="Times New Roman" w:hAnsi="Arial" w:cs="Arial"/>
          <w:bCs/>
          <w:color w:val="3E3E3E"/>
          <w:lang w:eastAsia="de-DE"/>
        </w:rPr>
        <w:t xml:space="preserve"> </w:t>
      </w:r>
      <w:proofErr w:type="spellStart"/>
      <w:r w:rsidR="00D440C1">
        <w:rPr>
          <w:rFonts w:ascii="Arial" w:eastAsia="Times New Roman" w:hAnsi="Arial" w:cs="Arial"/>
          <w:bCs/>
          <w:color w:val="3E3E3E"/>
          <w:lang w:eastAsia="de-DE"/>
        </w:rPr>
        <w:t>edition</w:t>
      </w:r>
      <w:proofErr w:type="spellEnd"/>
      <w:r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 kann die </w:t>
      </w:r>
      <w:proofErr w:type="spellStart"/>
      <w:r w:rsidRPr="00965FA5">
        <w:rPr>
          <w:rFonts w:ascii="Arial" w:eastAsia="Times New Roman" w:hAnsi="Arial" w:cs="Arial"/>
          <w:bCs/>
          <w:color w:val="3E3E3E"/>
          <w:lang w:eastAsia="de-DE"/>
        </w:rPr>
        <w:t>Testzeit</w:t>
      </w:r>
      <w:proofErr w:type="spellEnd"/>
      <w:r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 erheblich reduzieren: bei zwei Prüflingen beispielsweise um 50 Prozent, bei vier um 75 Prozent und so weiter. </w:t>
      </w:r>
    </w:p>
    <w:p w:rsidR="00965FA5" w:rsidRPr="00965FA5" w:rsidRDefault="00965FA5" w:rsidP="00965FA5">
      <w:pPr>
        <w:spacing w:after="0" w:line="240" w:lineRule="auto"/>
        <w:rPr>
          <w:rFonts w:ascii="Arial" w:eastAsia="Times New Roman" w:hAnsi="Arial" w:cs="Arial"/>
          <w:bCs/>
          <w:color w:val="3E3E3E"/>
          <w:lang w:eastAsia="de-DE"/>
        </w:rPr>
      </w:pPr>
    </w:p>
    <w:p w:rsidR="00965FA5" w:rsidRPr="00965FA5" w:rsidRDefault="00965FA5" w:rsidP="00965FA5">
      <w:pPr>
        <w:spacing w:after="0" w:line="240" w:lineRule="auto"/>
        <w:rPr>
          <w:rFonts w:ascii="Arial" w:eastAsia="Times New Roman" w:hAnsi="Arial" w:cs="Arial"/>
          <w:b/>
          <w:bCs/>
          <w:color w:val="3E3E3E"/>
          <w:lang w:eastAsia="de-DE"/>
        </w:rPr>
      </w:pPr>
      <w:r w:rsidRPr="00965FA5">
        <w:rPr>
          <w:rFonts w:ascii="Arial" w:eastAsia="Times New Roman" w:hAnsi="Arial" w:cs="Arial"/>
          <w:b/>
          <w:bCs/>
          <w:color w:val="3E3E3E"/>
          <w:lang w:eastAsia="de-DE"/>
        </w:rPr>
        <w:t>Schaffen Sie Platz in Ihrem System!</w:t>
      </w:r>
      <w:bookmarkStart w:id="0" w:name="_GoBack"/>
      <w:bookmarkEnd w:id="0"/>
    </w:p>
    <w:p w:rsidR="00965FA5" w:rsidRPr="00965FA5" w:rsidRDefault="00965FA5" w:rsidP="00965FA5">
      <w:pPr>
        <w:spacing w:after="0" w:line="240" w:lineRule="auto"/>
        <w:rPr>
          <w:rFonts w:ascii="Arial" w:eastAsia="Times New Roman" w:hAnsi="Arial" w:cs="Arial"/>
          <w:bCs/>
          <w:color w:val="3E3E3E"/>
          <w:lang w:eastAsia="de-DE"/>
        </w:rPr>
      </w:pPr>
      <w:r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Nehmen Ihnen viele Stromquellen zu viel Platz in Ihrem System ein? Auch hier </w:t>
      </w:r>
      <w:r w:rsidR="00A27A40">
        <w:rPr>
          <w:rFonts w:ascii="Arial" w:eastAsia="Times New Roman" w:hAnsi="Arial" w:cs="Arial"/>
          <w:bCs/>
          <w:color w:val="3E3E3E"/>
          <w:lang w:eastAsia="de-DE"/>
        </w:rPr>
        <w:t>bietet Digitaltest eine kluge Lösung mit wenig Aufwand:</w:t>
      </w:r>
      <w:r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 </w:t>
      </w:r>
      <w:r w:rsidR="00A27A40">
        <w:rPr>
          <w:rFonts w:ascii="Arial" w:eastAsia="Times New Roman" w:hAnsi="Arial" w:cs="Arial"/>
          <w:bCs/>
          <w:color w:val="3E3E3E"/>
          <w:lang w:eastAsia="de-DE"/>
        </w:rPr>
        <w:t xml:space="preserve">Einfach die </w:t>
      </w:r>
      <w:r w:rsidRPr="00965FA5">
        <w:rPr>
          <w:rFonts w:ascii="Arial" w:eastAsia="Times New Roman" w:hAnsi="Arial" w:cs="Arial"/>
          <w:bCs/>
          <w:color w:val="3E3E3E"/>
          <w:lang w:eastAsia="de-DE"/>
        </w:rPr>
        <w:t>alte</w:t>
      </w:r>
      <w:r w:rsidR="00A27A40">
        <w:rPr>
          <w:rFonts w:ascii="Arial" w:eastAsia="Times New Roman" w:hAnsi="Arial" w:cs="Arial"/>
          <w:bCs/>
          <w:color w:val="3E3E3E"/>
          <w:lang w:eastAsia="de-DE"/>
        </w:rPr>
        <w:t>n</w:t>
      </w:r>
      <w:r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 UPCs (Universal Power Control Unit) durch die kleinere UPC02</w:t>
      </w:r>
      <w:r w:rsidR="00A27A40">
        <w:rPr>
          <w:rFonts w:ascii="Arial" w:eastAsia="Times New Roman" w:hAnsi="Arial" w:cs="Arial"/>
          <w:bCs/>
          <w:color w:val="3E3E3E"/>
          <w:lang w:eastAsia="de-DE"/>
        </w:rPr>
        <w:t xml:space="preserve"> ersetzen</w:t>
      </w:r>
      <w:r w:rsidRPr="00965FA5">
        <w:rPr>
          <w:rFonts w:ascii="Arial" w:eastAsia="Times New Roman" w:hAnsi="Arial" w:cs="Arial"/>
          <w:bCs/>
          <w:color w:val="3E3E3E"/>
          <w:lang w:eastAsia="de-DE"/>
        </w:rPr>
        <w:t>. Die</w:t>
      </w:r>
      <w:r w:rsidR="00A27A40">
        <w:rPr>
          <w:rFonts w:ascii="Arial" w:eastAsia="Times New Roman" w:hAnsi="Arial" w:cs="Arial"/>
          <w:bCs/>
          <w:color w:val="3E3E3E"/>
          <w:lang w:eastAsia="de-DE"/>
        </w:rPr>
        <w:t>s</w:t>
      </w:r>
      <w:r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 schafft Raum für mehr funktionelle Module.</w:t>
      </w:r>
    </w:p>
    <w:p w:rsidR="00965FA5" w:rsidRPr="00965FA5" w:rsidRDefault="00965FA5" w:rsidP="00965FA5">
      <w:pPr>
        <w:spacing w:after="0" w:line="240" w:lineRule="auto"/>
        <w:rPr>
          <w:rFonts w:ascii="Arial" w:eastAsia="Times New Roman" w:hAnsi="Arial" w:cs="Arial"/>
          <w:bCs/>
          <w:color w:val="3E3E3E"/>
          <w:lang w:eastAsia="de-DE"/>
        </w:rPr>
      </w:pPr>
    </w:p>
    <w:p w:rsidR="00965FA5" w:rsidRPr="00965FA5" w:rsidRDefault="00965FA5" w:rsidP="00965FA5">
      <w:pPr>
        <w:spacing w:after="0" w:line="240" w:lineRule="auto"/>
        <w:rPr>
          <w:rFonts w:ascii="Arial" w:eastAsia="Times New Roman" w:hAnsi="Arial" w:cs="Arial"/>
          <w:b/>
          <w:bCs/>
          <w:color w:val="3E3E3E"/>
          <w:lang w:eastAsia="de-DE"/>
        </w:rPr>
      </w:pPr>
      <w:r w:rsidRPr="00965FA5">
        <w:rPr>
          <w:rFonts w:ascii="Arial" w:eastAsia="Times New Roman" w:hAnsi="Arial" w:cs="Arial"/>
          <w:b/>
          <w:bCs/>
          <w:color w:val="3E3E3E"/>
          <w:lang w:eastAsia="de-DE"/>
        </w:rPr>
        <w:t>Ein Nadelpaket für höhere Testabdeckung</w:t>
      </w:r>
    </w:p>
    <w:p w:rsidR="00965FA5" w:rsidRDefault="00A27A40" w:rsidP="00965FA5">
      <w:pPr>
        <w:spacing w:after="0" w:line="240" w:lineRule="auto"/>
        <w:rPr>
          <w:rFonts w:ascii="Arial" w:hAnsi="Arial" w:cs="Arial"/>
          <w:b/>
          <w:color w:val="222222"/>
        </w:rPr>
      </w:pPr>
      <w:r>
        <w:rPr>
          <w:rFonts w:ascii="Arial" w:eastAsia="Times New Roman" w:hAnsi="Arial" w:cs="Arial"/>
          <w:bCs/>
          <w:color w:val="3E3E3E"/>
          <w:lang w:eastAsia="de-DE"/>
        </w:rPr>
        <w:t>Für Condor Flying Probe-</w:t>
      </w:r>
      <w:r w:rsidR="00965FA5"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Anwender gibt es ein </w:t>
      </w:r>
      <w:proofErr w:type="spellStart"/>
      <w:r w:rsidR="00965FA5" w:rsidRPr="00965FA5">
        <w:rPr>
          <w:rFonts w:ascii="Arial" w:eastAsia="Times New Roman" w:hAnsi="Arial" w:cs="Arial"/>
          <w:bCs/>
          <w:color w:val="3E3E3E"/>
          <w:lang w:eastAsia="de-DE"/>
        </w:rPr>
        <w:t>OpensCheck</w:t>
      </w:r>
      <w:proofErr w:type="spellEnd"/>
      <w:r w:rsidR="00965FA5"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-Nadel Aufrüstungspaket, hiermit können die Nadelabstände verringert werden. Sie erzielen so eine noch höhere Testabdeckung und eine präzisere Kontaktierung. Auch die </w:t>
      </w:r>
      <w:proofErr w:type="spellStart"/>
      <w:r w:rsidR="00965FA5" w:rsidRPr="00965FA5">
        <w:rPr>
          <w:rFonts w:ascii="Arial" w:eastAsia="Times New Roman" w:hAnsi="Arial" w:cs="Arial"/>
          <w:bCs/>
          <w:color w:val="3E3E3E"/>
          <w:lang w:eastAsia="de-DE"/>
        </w:rPr>
        <w:t>OpensCheck-Probes</w:t>
      </w:r>
      <w:proofErr w:type="spellEnd"/>
      <w:r w:rsidR="00965FA5" w:rsidRPr="00965FA5">
        <w:rPr>
          <w:rFonts w:ascii="Arial" w:eastAsia="Times New Roman" w:hAnsi="Arial" w:cs="Arial"/>
          <w:bCs/>
          <w:color w:val="3E3E3E"/>
          <w:lang w:eastAsia="de-DE"/>
        </w:rPr>
        <w:t xml:space="preserve"> können damit noch stabilere Messergebnisse liefern.</w:t>
      </w:r>
      <w:r>
        <w:rPr>
          <w:rFonts w:ascii="Arial" w:hAnsi="Arial" w:cs="Arial"/>
          <w:color w:val="222222"/>
        </w:rPr>
        <w:t xml:space="preserve"> </w:t>
      </w:r>
      <w:r w:rsidR="00C71936">
        <w:rPr>
          <w:rFonts w:ascii="Arial" w:hAnsi="Arial" w:cs="Arial"/>
          <w:color w:val="222222"/>
        </w:rPr>
        <w:br/>
      </w:r>
      <w:r w:rsidR="00C71936">
        <w:rPr>
          <w:rFonts w:ascii="Arial" w:hAnsi="Arial" w:cs="Arial"/>
          <w:color w:val="222222"/>
        </w:rPr>
        <w:br/>
      </w:r>
    </w:p>
    <w:p w:rsidR="00965FA5" w:rsidRDefault="00965FA5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br w:type="page"/>
      </w:r>
    </w:p>
    <w:p w:rsidR="00A8396C" w:rsidRPr="005B568C" w:rsidRDefault="00C71936" w:rsidP="00965FA5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C71936">
        <w:rPr>
          <w:rFonts w:ascii="Arial" w:hAnsi="Arial" w:cs="Arial"/>
          <w:b/>
          <w:color w:val="222222"/>
        </w:rPr>
        <w:lastRenderedPageBreak/>
        <w:t>Über Digitaltest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Digitaltest</w:t>
      </w:r>
      <w:proofErr w:type="spellEnd"/>
      <w:r>
        <w:rPr>
          <w:rFonts w:ascii="Arial" w:hAnsi="Arial" w:cs="Arial"/>
          <w:color w:val="222222"/>
        </w:rPr>
        <w:t xml:space="preserve"> entwickelt und fertigt seit mehr als 35 Jahren Automation Test Equipment (ATE) für elektronische Leiterplatten (PCB), Software für Produktionsautomatisierung und Qualitätsmanagementsysteme.</w:t>
      </w:r>
      <w:r>
        <w:rPr>
          <w:rFonts w:ascii="Arial" w:hAnsi="Arial" w:cs="Arial"/>
          <w:color w:val="222222"/>
        </w:rPr>
        <w:br/>
        <w:t>Digitaltest schafft innovative und oft zukunftsweisende Lösungen, die CAD, Test und Produktion integrieren, um den gesamten Fertigungsprozess zu optimieren. Digitaltest bietet auch umfangreiche Service- und Support-Möglichkeiten, bis hin zum kompletten Outsourcing Ihrer Board-Testanforderungen, an jedem unserer Standorte rund um den Globus.</w:t>
      </w:r>
      <w:r>
        <w:rPr>
          <w:rFonts w:ascii="Arial" w:hAnsi="Arial" w:cs="Arial"/>
          <w:color w:val="222222"/>
        </w:rPr>
        <w:br/>
        <w:t xml:space="preserve">Digitaltest Hardware und Software wird in Schlüsselindustrien wie Luftfahrt, </w:t>
      </w:r>
      <w:proofErr w:type="spellStart"/>
      <w:r>
        <w:rPr>
          <w:rFonts w:ascii="Arial" w:hAnsi="Arial" w:cs="Arial"/>
          <w:color w:val="222222"/>
        </w:rPr>
        <w:t>Avionik</w:t>
      </w:r>
      <w:proofErr w:type="spellEnd"/>
      <w:r>
        <w:rPr>
          <w:rFonts w:ascii="Arial" w:hAnsi="Arial" w:cs="Arial"/>
          <w:color w:val="222222"/>
        </w:rPr>
        <w:t>, Automobil, Telekommunikation, Medizin, Industrie und Unterhaltungselektronik und vieles mehr eingesetzt. Mit über 2.000 Installationen weltweit ist Digitaltest ein vertrauenswürdiger Partner der Branche.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Für weitere Informationen kontaktieren Sie: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A8396C" w:rsidRPr="005B568C">
        <w:rPr>
          <w:rFonts w:ascii="Arial" w:hAnsi="Arial" w:cs="Arial"/>
          <w:color w:val="000000" w:themeColor="text1"/>
          <w:lang w:val="en-US"/>
        </w:rPr>
        <w:t xml:space="preserve">Sarah </w:t>
      </w:r>
      <w:proofErr w:type="spellStart"/>
      <w:r w:rsidR="00A8396C" w:rsidRPr="005B568C">
        <w:rPr>
          <w:rFonts w:ascii="Arial" w:hAnsi="Arial" w:cs="Arial"/>
          <w:color w:val="000000" w:themeColor="text1"/>
          <w:lang w:val="en-US"/>
        </w:rPr>
        <w:t>Boctor-Vauvert</w:t>
      </w:r>
      <w:proofErr w:type="spellEnd"/>
    </w:p>
    <w:p w:rsidR="00A8396C" w:rsidRPr="005B568C" w:rsidRDefault="00A8396C" w:rsidP="00A8396C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5B568C">
        <w:rPr>
          <w:rFonts w:ascii="Arial" w:hAnsi="Arial" w:cs="Arial"/>
          <w:color w:val="000000" w:themeColor="text1"/>
          <w:lang w:val="en-US"/>
        </w:rPr>
        <w:t>Marketing Director</w:t>
      </w:r>
    </w:p>
    <w:p w:rsidR="00A8396C" w:rsidRPr="005B568C" w:rsidRDefault="00A8396C" w:rsidP="00A8396C">
      <w:pPr>
        <w:spacing w:after="0" w:line="240" w:lineRule="auto"/>
        <w:rPr>
          <w:rFonts w:ascii="Arial" w:hAnsi="Arial" w:cs="Arial"/>
          <w:lang w:val="en-US"/>
        </w:rPr>
      </w:pPr>
      <w:r w:rsidRPr="005B568C">
        <w:rPr>
          <w:rFonts w:ascii="Arial" w:hAnsi="Arial" w:cs="Arial"/>
          <w:color w:val="000000" w:themeColor="text1"/>
          <w:lang w:val="en-US"/>
        </w:rPr>
        <w:t>E</w:t>
      </w:r>
      <w:r w:rsidR="00D12E53">
        <w:rPr>
          <w:rFonts w:ascii="Arial" w:hAnsi="Arial" w:cs="Arial"/>
          <w:color w:val="000000" w:themeColor="text1"/>
          <w:lang w:val="en-US"/>
        </w:rPr>
        <w:t>-M</w:t>
      </w:r>
      <w:r w:rsidRPr="005B568C">
        <w:rPr>
          <w:rFonts w:ascii="Arial" w:hAnsi="Arial" w:cs="Arial"/>
          <w:color w:val="000000" w:themeColor="text1"/>
          <w:lang w:val="en-US"/>
        </w:rPr>
        <w:t xml:space="preserve">ail: </w:t>
      </w:r>
      <w:hyperlink r:id="rId8" w:history="1">
        <w:r w:rsidRPr="005B568C">
          <w:rPr>
            <w:rStyle w:val="Hyperlink"/>
            <w:rFonts w:ascii="Arial" w:hAnsi="Arial" w:cs="Arial"/>
            <w:lang w:val="en-US"/>
          </w:rPr>
          <w:t>sarah.boctor-vauvert@digitaltest.de</w:t>
        </w:r>
      </w:hyperlink>
    </w:p>
    <w:p w:rsidR="00A8396C" w:rsidRPr="005B568C" w:rsidRDefault="00A8396C" w:rsidP="00A8396C">
      <w:pPr>
        <w:spacing w:after="0" w:line="240" w:lineRule="auto"/>
        <w:rPr>
          <w:rFonts w:ascii="Arial" w:hAnsi="Arial" w:cs="Arial"/>
          <w:color w:val="000000" w:themeColor="text1"/>
        </w:rPr>
      </w:pPr>
      <w:r w:rsidRPr="005B568C">
        <w:rPr>
          <w:rFonts w:ascii="Arial" w:hAnsi="Arial" w:cs="Arial"/>
          <w:color w:val="000000" w:themeColor="text1"/>
        </w:rPr>
        <w:t>Tel</w:t>
      </w:r>
      <w:r w:rsidR="00303EAF">
        <w:rPr>
          <w:rFonts w:ascii="Arial" w:hAnsi="Arial" w:cs="Arial"/>
          <w:color w:val="000000" w:themeColor="text1"/>
        </w:rPr>
        <w:t>efon</w:t>
      </w:r>
      <w:r w:rsidRPr="005B568C">
        <w:rPr>
          <w:rFonts w:ascii="Arial" w:hAnsi="Arial" w:cs="Arial"/>
          <w:color w:val="000000" w:themeColor="text1"/>
        </w:rPr>
        <w:t>: +49 (7244) 96 40 -24</w:t>
      </w:r>
      <w:r w:rsidR="00FC451A">
        <w:rPr>
          <w:rFonts w:ascii="Arial" w:hAnsi="Arial" w:cs="Arial"/>
          <w:color w:val="000000" w:themeColor="text1"/>
        </w:rPr>
        <w:t xml:space="preserve"> </w:t>
      </w:r>
    </w:p>
    <w:p w:rsidR="00A8396C" w:rsidRPr="00461EB6" w:rsidRDefault="00A8396C" w:rsidP="00A8396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Digitaltest GmbH</w:t>
      </w:r>
      <w:r>
        <w:rPr>
          <w:rFonts w:ascii="Arial" w:hAnsi="Arial" w:cs="Arial"/>
          <w:color w:val="222222"/>
        </w:rPr>
        <w:br/>
        <w:t>Lorenzstraße 3</w:t>
      </w:r>
      <w:r>
        <w:rPr>
          <w:rFonts w:ascii="Arial" w:hAnsi="Arial" w:cs="Arial"/>
          <w:color w:val="222222"/>
        </w:rPr>
        <w:br/>
        <w:t>76297 Stutensee</w:t>
      </w:r>
    </w:p>
    <w:p w:rsidR="00A8396C" w:rsidRDefault="00D440C1" w:rsidP="00A8396C">
      <w:pPr>
        <w:rPr>
          <w:rFonts w:ascii="Arial" w:hAnsi="Arial" w:cs="Arial"/>
        </w:rPr>
      </w:pPr>
      <w:hyperlink r:id="rId9" w:history="1">
        <w:r w:rsidR="00A8396C" w:rsidRPr="00137F34">
          <w:rPr>
            <w:rStyle w:val="Hyperlink"/>
            <w:rFonts w:ascii="Arial" w:hAnsi="Arial" w:cs="Arial"/>
          </w:rPr>
          <w:t>www.digitaltest.com</w:t>
        </w:r>
      </w:hyperlink>
    </w:p>
    <w:p w:rsidR="00141036" w:rsidRPr="00F14D61" w:rsidRDefault="00141036" w:rsidP="00A8396C">
      <w:pPr>
        <w:rPr>
          <w:rFonts w:ascii="Arial" w:hAnsi="Arial" w:cs="Arial"/>
          <w:lang w:val="en-US"/>
        </w:rPr>
      </w:pPr>
    </w:p>
    <w:p w:rsidR="001A580C" w:rsidRPr="00F14D61" w:rsidRDefault="001A580C" w:rsidP="0014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lang w:val="en-US"/>
        </w:rPr>
      </w:pPr>
    </w:p>
    <w:sectPr w:rsidR="001A580C" w:rsidRPr="00F14D61" w:rsidSect="00734A6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F3" w:rsidRDefault="00D209F3" w:rsidP="00D35655">
      <w:pPr>
        <w:spacing w:after="0" w:line="240" w:lineRule="auto"/>
      </w:pPr>
      <w:r>
        <w:separator/>
      </w:r>
    </w:p>
  </w:endnote>
  <w:endnote w:type="continuationSeparator" w:id="0">
    <w:p w:rsidR="00D209F3" w:rsidRDefault="00D209F3" w:rsidP="00D35655">
      <w:pPr>
        <w:spacing w:after="0" w:line="240" w:lineRule="auto"/>
      </w:pPr>
      <w:r>
        <w:continuationSeparator/>
      </w:r>
    </w:p>
  </w:endnote>
  <w:endnote w:type="continuationNotice" w:id="1">
    <w:p w:rsidR="00D209F3" w:rsidRDefault="00D209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Lorenzstraße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07244-96400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F3" w:rsidRDefault="00D209F3" w:rsidP="00D35655">
      <w:pPr>
        <w:spacing w:after="0" w:line="240" w:lineRule="auto"/>
      </w:pPr>
      <w:r>
        <w:separator/>
      </w:r>
    </w:p>
  </w:footnote>
  <w:footnote w:type="continuationSeparator" w:id="0">
    <w:p w:rsidR="00D209F3" w:rsidRDefault="00D209F3" w:rsidP="00D35655">
      <w:pPr>
        <w:spacing w:after="0" w:line="240" w:lineRule="auto"/>
      </w:pPr>
      <w:r>
        <w:continuationSeparator/>
      </w:r>
    </w:p>
  </w:footnote>
  <w:footnote w:type="continuationNotice" w:id="1">
    <w:p w:rsidR="00D209F3" w:rsidRDefault="00D209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55" w:rsidRPr="00742E31" w:rsidRDefault="00D35655" w:rsidP="00D35655">
    <w:pPr>
      <w:rPr>
        <w:rFonts w:ascii="Arial" w:hAnsi="Arial" w:cs="Arial"/>
        <w:sz w:val="28"/>
        <w:szCs w:val="28"/>
      </w:rPr>
    </w:pPr>
  </w:p>
  <w:p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35BB0994" wp14:editId="70F5D6AC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PRESSEMELDUNG</w:t>
    </w:r>
  </w:p>
  <w:p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965FA5">
      <w:rPr>
        <w:rFonts w:ascii="Arial" w:hAnsi="Arial" w:cs="Arial"/>
        <w:color w:val="808080" w:themeColor="background1" w:themeShade="80"/>
      </w:rPr>
      <w:t>27</w:t>
    </w:r>
    <w:r w:rsidR="00253A1D" w:rsidRPr="00253A1D">
      <w:rPr>
        <w:rFonts w:ascii="Arial" w:hAnsi="Arial" w:cs="Arial"/>
        <w:color w:val="808080" w:themeColor="background1" w:themeShade="80"/>
      </w:rPr>
      <w:t>.</w:t>
    </w:r>
    <w:r w:rsidR="00965FA5">
      <w:rPr>
        <w:rFonts w:ascii="Arial" w:hAnsi="Arial" w:cs="Arial"/>
        <w:color w:val="808080" w:themeColor="background1" w:themeShade="80"/>
      </w:rPr>
      <w:t>11</w:t>
    </w:r>
    <w:r w:rsidR="004B3D65" w:rsidRPr="00253A1D">
      <w:rPr>
        <w:rFonts w:ascii="Arial" w:hAnsi="Arial" w:cs="Arial"/>
        <w:color w:val="808080" w:themeColor="background1" w:themeShade="80"/>
      </w:rPr>
      <w:t>.201</w:t>
    </w:r>
    <w:r w:rsidR="00253A1D">
      <w:rPr>
        <w:rFonts w:ascii="Arial" w:hAnsi="Arial" w:cs="Arial"/>
        <w:color w:val="808080" w:themeColor="background1" w:themeShade="80"/>
      </w:rPr>
      <w:t>7</w:t>
    </w:r>
    <w:r w:rsidR="004B3D65" w:rsidRPr="00253A1D">
      <w:rPr>
        <w:rFonts w:ascii="Arial" w:hAnsi="Arial" w:cs="Arial"/>
        <w:color w:val="808080" w:themeColor="background1" w:themeShade="80"/>
      </w:rPr>
      <w:t xml:space="preserve"> | </w:t>
    </w:r>
    <w:r w:rsidR="00A8396C">
      <w:rPr>
        <w:rFonts w:ascii="Arial" w:hAnsi="Arial" w:cs="Arial"/>
        <w:color w:val="808080" w:themeColor="background1" w:themeShade="80"/>
      </w:rPr>
      <w:t>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D440C1">
      <w:rPr>
        <w:rFonts w:ascii="Arial" w:hAnsi="Arial" w:cs="Arial"/>
        <w:bCs/>
        <w:noProof/>
        <w:color w:val="808080" w:themeColor="background1" w:themeShade="80"/>
      </w:rPr>
      <w:t>1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D440C1" w:rsidRPr="00D440C1">
      <w:rPr>
        <w:rFonts w:ascii="Arial" w:hAnsi="Arial" w:cs="Arial"/>
        <w:bCs/>
        <w:noProof/>
        <w:color w:val="808080" w:themeColor="background1" w:themeShade="80"/>
      </w:rPr>
      <w:t>2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:rsidR="00D35655" w:rsidRPr="00253A1D" w:rsidRDefault="00D3565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62"/>
    <w:rsid w:val="00006F18"/>
    <w:rsid w:val="00013235"/>
    <w:rsid w:val="00014588"/>
    <w:rsid w:val="00022242"/>
    <w:rsid w:val="00031FFC"/>
    <w:rsid w:val="0005109B"/>
    <w:rsid w:val="00051793"/>
    <w:rsid w:val="00052C01"/>
    <w:rsid w:val="00055EDB"/>
    <w:rsid w:val="000837C6"/>
    <w:rsid w:val="0008414B"/>
    <w:rsid w:val="0008618B"/>
    <w:rsid w:val="0008762A"/>
    <w:rsid w:val="000D1548"/>
    <w:rsid w:val="000E01FC"/>
    <w:rsid w:val="000E298F"/>
    <w:rsid w:val="000E6737"/>
    <w:rsid w:val="00103C11"/>
    <w:rsid w:val="001175C4"/>
    <w:rsid w:val="0012203D"/>
    <w:rsid w:val="00127DF4"/>
    <w:rsid w:val="00141036"/>
    <w:rsid w:val="001446CD"/>
    <w:rsid w:val="00146BD2"/>
    <w:rsid w:val="001565F4"/>
    <w:rsid w:val="0016006D"/>
    <w:rsid w:val="001607EC"/>
    <w:rsid w:val="00186631"/>
    <w:rsid w:val="001A580C"/>
    <w:rsid w:val="001B5952"/>
    <w:rsid w:val="001C41C0"/>
    <w:rsid w:val="001D1231"/>
    <w:rsid w:val="001D7911"/>
    <w:rsid w:val="001E0CD6"/>
    <w:rsid w:val="001E18CC"/>
    <w:rsid w:val="002228D9"/>
    <w:rsid w:val="00223622"/>
    <w:rsid w:val="00237E62"/>
    <w:rsid w:val="00242C35"/>
    <w:rsid w:val="00253A1D"/>
    <w:rsid w:val="00255E11"/>
    <w:rsid w:val="002568DE"/>
    <w:rsid w:val="0026252B"/>
    <w:rsid w:val="002633DD"/>
    <w:rsid w:val="0026727E"/>
    <w:rsid w:val="002A5239"/>
    <w:rsid w:val="002C0F36"/>
    <w:rsid w:val="002C391A"/>
    <w:rsid w:val="002C4D7F"/>
    <w:rsid w:val="002C7F69"/>
    <w:rsid w:val="002D24CC"/>
    <w:rsid w:val="002F0332"/>
    <w:rsid w:val="002F7883"/>
    <w:rsid w:val="002F7BDB"/>
    <w:rsid w:val="002F7DB8"/>
    <w:rsid w:val="00300597"/>
    <w:rsid w:val="00303EAF"/>
    <w:rsid w:val="003109AF"/>
    <w:rsid w:val="00311D41"/>
    <w:rsid w:val="00332452"/>
    <w:rsid w:val="003338C2"/>
    <w:rsid w:val="00357E29"/>
    <w:rsid w:val="00384EAC"/>
    <w:rsid w:val="00395C06"/>
    <w:rsid w:val="00396F23"/>
    <w:rsid w:val="003A1C74"/>
    <w:rsid w:val="003B4A7F"/>
    <w:rsid w:val="003E3872"/>
    <w:rsid w:val="003F2C6A"/>
    <w:rsid w:val="003F2F65"/>
    <w:rsid w:val="00414F6A"/>
    <w:rsid w:val="004266F9"/>
    <w:rsid w:val="00433154"/>
    <w:rsid w:val="00456415"/>
    <w:rsid w:val="00457F42"/>
    <w:rsid w:val="004664A3"/>
    <w:rsid w:val="0047219C"/>
    <w:rsid w:val="00477CC3"/>
    <w:rsid w:val="00484202"/>
    <w:rsid w:val="004952EC"/>
    <w:rsid w:val="004B3D65"/>
    <w:rsid w:val="004B4DEE"/>
    <w:rsid w:val="004C1892"/>
    <w:rsid w:val="004D0C67"/>
    <w:rsid w:val="004D4F1A"/>
    <w:rsid w:val="004D68D8"/>
    <w:rsid w:val="004E41A2"/>
    <w:rsid w:val="00500F83"/>
    <w:rsid w:val="0050194C"/>
    <w:rsid w:val="00515203"/>
    <w:rsid w:val="0051604F"/>
    <w:rsid w:val="005422ED"/>
    <w:rsid w:val="0054736E"/>
    <w:rsid w:val="005522BD"/>
    <w:rsid w:val="00570940"/>
    <w:rsid w:val="005754A5"/>
    <w:rsid w:val="00577FC7"/>
    <w:rsid w:val="00586642"/>
    <w:rsid w:val="00595673"/>
    <w:rsid w:val="005A0533"/>
    <w:rsid w:val="005A2374"/>
    <w:rsid w:val="005B7948"/>
    <w:rsid w:val="005C2C1D"/>
    <w:rsid w:val="005D0DC3"/>
    <w:rsid w:val="005F2A3D"/>
    <w:rsid w:val="0060220E"/>
    <w:rsid w:val="00602258"/>
    <w:rsid w:val="006124D7"/>
    <w:rsid w:val="00617E22"/>
    <w:rsid w:val="00632010"/>
    <w:rsid w:val="00636855"/>
    <w:rsid w:val="00637A4A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A4B5C"/>
    <w:rsid w:val="006B3C54"/>
    <w:rsid w:val="006D0B7E"/>
    <w:rsid w:val="006D290B"/>
    <w:rsid w:val="006D637B"/>
    <w:rsid w:val="007053BA"/>
    <w:rsid w:val="00711A16"/>
    <w:rsid w:val="007216E6"/>
    <w:rsid w:val="0072294A"/>
    <w:rsid w:val="007236DE"/>
    <w:rsid w:val="0073404D"/>
    <w:rsid w:val="00734A64"/>
    <w:rsid w:val="00742E31"/>
    <w:rsid w:val="00770E0A"/>
    <w:rsid w:val="00793CC8"/>
    <w:rsid w:val="00793E89"/>
    <w:rsid w:val="007C4B72"/>
    <w:rsid w:val="007C6AE8"/>
    <w:rsid w:val="007D7C83"/>
    <w:rsid w:val="007E0AC4"/>
    <w:rsid w:val="007E1D80"/>
    <w:rsid w:val="007E7B3A"/>
    <w:rsid w:val="007F0681"/>
    <w:rsid w:val="008051F6"/>
    <w:rsid w:val="008062D6"/>
    <w:rsid w:val="00807C3D"/>
    <w:rsid w:val="008213A7"/>
    <w:rsid w:val="0083736E"/>
    <w:rsid w:val="0084004F"/>
    <w:rsid w:val="00842B6F"/>
    <w:rsid w:val="008525B3"/>
    <w:rsid w:val="008600C7"/>
    <w:rsid w:val="00866160"/>
    <w:rsid w:val="00875175"/>
    <w:rsid w:val="00894633"/>
    <w:rsid w:val="008C13EE"/>
    <w:rsid w:val="008C52F3"/>
    <w:rsid w:val="008D7D07"/>
    <w:rsid w:val="008E3B2A"/>
    <w:rsid w:val="008F2E50"/>
    <w:rsid w:val="0091667D"/>
    <w:rsid w:val="00933B95"/>
    <w:rsid w:val="009462D8"/>
    <w:rsid w:val="00956524"/>
    <w:rsid w:val="009605E7"/>
    <w:rsid w:val="00961CB3"/>
    <w:rsid w:val="00965FA5"/>
    <w:rsid w:val="00984A7F"/>
    <w:rsid w:val="00990E51"/>
    <w:rsid w:val="009B312F"/>
    <w:rsid w:val="009B4730"/>
    <w:rsid w:val="009D2978"/>
    <w:rsid w:val="009D45F8"/>
    <w:rsid w:val="009D5B9C"/>
    <w:rsid w:val="009F3E14"/>
    <w:rsid w:val="009F46EC"/>
    <w:rsid w:val="00A02FD8"/>
    <w:rsid w:val="00A108CB"/>
    <w:rsid w:val="00A10A70"/>
    <w:rsid w:val="00A27A40"/>
    <w:rsid w:val="00A40C72"/>
    <w:rsid w:val="00A40CD1"/>
    <w:rsid w:val="00A557B3"/>
    <w:rsid w:val="00A603E6"/>
    <w:rsid w:val="00A7465D"/>
    <w:rsid w:val="00A8396C"/>
    <w:rsid w:val="00A94061"/>
    <w:rsid w:val="00AB0ABE"/>
    <w:rsid w:val="00AB3ADC"/>
    <w:rsid w:val="00AC3B42"/>
    <w:rsid w:val="00AC4C54"/>
    <w:rsid w:val="00AD2F58"/>
    <w:rsid w:val="00AD74A4"/>
    <w:rsid w:val="00AD7CF2"/>
    <w:rsid w:val="00AE0344"/>
    <w:rsid w:val="00AE2F47"/>
    <w:rsid w:val="00AE4411"/>
    <w:rsid w:val="00AF4E86"/>
    <w:rsid w:val="00AF70B5"/>
    <w:rsid w:val="00B05EEB"/>
    <w:rsid w:val="00B10B52"/>
    <w:rsid w:val="00B22D0E"/>
    <w:rsid w:val="00B334A6"/>
    <w:rsid w:val="00B44883"/>
    <w:rsid w:val="00B44A7A"/>
    <w:rsid w:val="00B54573"/>
    <w:rsid w:val="00B6172B"/>
    <w:rsid w:val="00B61F29"/>
    <w:rsid w:val="00B71E5C"/>
    <w:rsid w:val="00B8052D"/>
    <w:rsid w:val="00BA5812"/>
    <w:rsid w:val="00BB05FB"/>
    <w:rsid w:val="00BB2F6D"/>
    <w:rsid w:val="00BB74B3"/>
    <w:rsid w:val="00BB76F0"/>
    <w:rsid w:val="00BD69F1"/>
    <w:rsid w:val="00BE6862"/>
    <w:rsid w:val="00BF4436"/>
    <w:rsid w:val="00C00C46"/>
    <w:rsid w:val="00C04A4F"/>
    <w:rsid w:val="00C04EF9"/>
    <w:rsid w:val="00C0786A"/>
    <w:rsid w:val="00C15507"/>
    <w:rsid w:val="00C64460"/>
    <w:rsid w:val="00C71936"/>
    <w:rsid w:val="00C81440"/>
    <w:rsid w:val="00C94078"/>
    <w:rsid w:val="00C945EA"/>
    <w:rsid w:val="00CA2A19"/>
    <w:rsid w:val="00CA357F"/>
    <w:rsid w:val="00CA7B2D"/>
    <w:rsid w:val="00CC28CE"/>
    <w:rsid w:val="00CC7BB4"/>
    <w:rsid w:val="00CD5AC7"/>
    <w:rsid w:val="00CF2750"/>
    <w:rsid w:val="00D039D1"/>
    <w:rsid w:val="00D12E53"/>
    <w:rsid w:val="00D162A8"/>
    <w:rsid w:val="00D209F3"/>
    <w:rsid w:val="00D32BE8"/>
    <w:rsid w:val="00D35655"/>
    <w:rsid w:val="00D440C1"/>
    <w:rsid w:val="00D57F89"/>
    <w:rsid w:val="00D71C0C"/>
    <w:rsid w:val="00D73A62"/>
    <w:rsid w:val="00D73ACD"/>
    <w:rsid w:val="00D923B9"/>
    <w:rsid w:val="00D94A32"/>
    <w:rsid w:val="00DB18CD"/>
    <w:rsid w:val="00DB7B08"/>
    <w:rsid w:val="00DE11DD"/>
    <w:rsid w:val="00DE65A2"/>
    <w:rsid w:val="00DF0DE2"/>
    <w:rsid w:val="00E03170"/>
    <w:rsid w:val="00E05AA1"/>
    <w:rsid w:val="00E16CAE"/>
    <w:rsid w:val="00E20512"/>
    <w:rsid w:val="00E37559"/>
    <w:rsid w:val="00E41479"/>
    <w:rsid w:val="00E46841"/>
    <w:rsid w:val="00E54142"/>
    <w:rsid w:val="00E814EE"/>
    <w:rsid w:val="00E820E7"/>
    <w:rsid w:val="00E95754"/>
    <w:rsid w:val="00EA415C"/>
    <w:rsid w:val="00EA558B"/>
    <w:rsid w:val="00EB2335"/>
    <w:rsid w:val="00EC0F72"/>
    <w:rsid w:val="00EE291C"/>
    <w:rsid w:val="00F00EA3"/>
    <w:rsid w:val="00F14D61"/>
    <w:rsid w:val="00F228E1"/>
    <w:rsid w:val="00F22F75"/>
    <w:rsid w:val="00F50327"/>
    <w:rsid w:val="00F63290"/>
    <w:rsid w:val="00F82662"/>
    <w:rsid w:val="00FC4169"/>
    <w:rsid w:val="00FC451A"/>
    <w:rsid w:val="00FC643B"/>
    <w:rsid w:val="00FD4B22"/>
    <w:rsid w:val="00FD7C77"/>
    <w:rsid w:val="00FE5539"/>
    <w:rsid w:val="00FF20AC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D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boctor-vauvert@digitaltes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gitalt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87A8-FC0B-4746-8D46-21F40589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Rebekka Storck</dc:creator>
  <cp:lastModifiedBy>Rebekka Storck</cp:lastModifiedBy>
  <cp:revision>9</cp:revision>
  <cp:lastPrinted>2017-11-27T13:15:00Z</cp:lastPrinted>
  <dcterms:created xsi:type="dcterms:W3CDTF">2017-11-27T12:24:00Z</dcterms:created>
  <dcterms:modified xsi:type="dcterms:W3CDTF">2017-11-27T13:49:00Z</dcterms:modified>
</cp:coreProperties>
</file>