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2100F" w14:textId="1E7EE35F" w:rsidR="000E22AB" w:rsidRPr="000E22AB" w:rsidRDefault="00DB74B1" w:rsidP="00DB74B1">
      <w:pPr>
        <w:pStyle w:val="KeinLeerraum"/>
        <w:rPr>
          <w:sz w:val="40"/>
          <w:szCs w:val="40"/>
          <w:lang w:eastAsia="de-DE"/>
        </w:rPr>
      </w:pPr>
      <w:r w:rsidRPr="00CE19EE">
        <w:rPr>
          <w:sz w:val="40"/>
          <w:szCs w:val="40"/>
          <w:lang w:eastAsia="de-DE"/>
        </w:rPr>
        <w:t>Starke Performance mit CITE 8</w:t>
      </w:r>
    </w:p>
    <w:p w14:paraId="280BC180" w14:textId="106C53FC" w:rsidR="00DB74B1" w:rsidRDefault="000E22AB" w:rsidP="00DB74B1">
      <w:pPr>
        <w:pStyle w:val="KeinLeerraum"/>
        <w:rPr>
          <w:rFonts w:ascii="Arial" w:eastAsia="Times New Roman" w:hAnsi="Arial" w:cs="Arial"/>
          <w:bCs/>
          <w:color w:val="000000" w:themeColor="text1"/>
          <w:kern w:val="36"/>
          <w:sz w:val="36"/>
          <w:szCs w:val="29"/>
          <w:lang w:eastAsia="de-DE"/>
        </w:rPr>
      </w:pPr>
      <w:r>
        <w:rPr>
          <w:rFonts w:ascii="Arial" w:eastAsia="Times New Roman" w:hAnsi="Arial" w:cs="Arial"/>
          <w:bCs/>
          <w:noProof/>
          <w:color w:val="000000" w:themeColor="text1"/>
          <w:kern w:val="36"/>
          <w:sz w:val="36"/>
          <w:szCs w:val="29"/>
          <w:lang w:eastAsia="de-DE"/>
        </w:rPr>
        <w:drawing>
          <wp:anchor distT="0" distB="0" distL="114300" distR="114300" simplePos="0" relativeHeight="251659264" behindDoc="0" locked="0" layoutInCell="1" allowOverlap="1" wp14:anchorId="59654D4F" wp14:editId="768013EF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3324225" cy="3889375"/>
            <wp:effectExtent l="0" t="0" r="9525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E 8 Bil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88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0B1740" w14:textId="77777777" w:rsidR="00DB74B1" w:rsidRDefault="00DB74B1" w:rsidP="00DB74B1">
      <w:pPr>
        <w:pStyle w:val="KeinLeerraum"/>
        <w:rPr>
          <w:rFonts w:ascii="Arial" w:eastAsia="Times New Roman" w:hAnsi="Arial" w:cs="Arial"/>
          <w:bCs/>
          <w:color w:val="000000" w:themeColor="text1"/>
          <w:kern w:val="36"/>
          <w:sz w:val="36"/>
          <w:szCs w:val="29"/>
          <w:lang w:eastAsia="de-DE"/>
        </w:rPr>
      </w:pPr>
    </w:p>
    <w:p w14:paraId="5287E497" w14:textId="77777777" w:rsidR="00DB74B1" w:rsidRDefault="00DB74B1" w:rsidP="00DB74B1">
      <w:pPr>
        <w:pStyle w:val="KeinLeerraum"/>
        <w:rPr>
          <w:rFonts w:ascii="Arial" w:eastAsia="Times New Roman" w:hAnsi="Arial" w:cs="Arial"/>
          <w:bCs/>
          <w:color w:val="000000" w:themeColor="text1"/>
          <w:kern w:val="36"/>
          <w:sz w:val="36"/>
          <w:szCs w:val="29"/>
          <w:lang w:eastAsia="de-DE"/>
        </w:rPr>
      </w:pPr>
    </w:p>
    <w:p w14:paraId="425955BD" w14:textId="77777777" w:rsidR="00DB74B1" w:rsidRDefault="00DB74B1" w:rsidP="00DB74B1">
      <w:pPr>
        <w:pStyle w:val="KeinLeerraum"/>
        <w:rPr>
          <w:rFonts w:ascii="Arial" w:eastAsia="Times New Roman" w:hAnsi="Arial" w:cs="Arial"/>
          <w:bCs/>
          <w:color w:val="000000" w:themeColor="text1"/>
          <w:kern w:val="36"/>
          <w:sz w:val="36"/>
          <w:szCs w:val="29"/>
          <w:lang w:eastAsia="de-DE"/>
        </w:rPr>
      </w:pPr>
    </w:p>
    <w:p w14:paraId="783B082D" w14:textId="77777777" w:rsidR="00DB74B1" w:rsidRDefault="00DB74B1" w:rsidP="00DB74B1">
      <w:pPr>
        <w:pStyle w:val="KeinLeerraum"/>
        <w:rPr>
          <w:rFonts w:ascii="Arial" w:eastAsia="Times New Roman" w:hAnsi="Arial" w:cs="Arial"/>
          <w:bCs/>
          <w:color w:val="000000" w:themeColor="text1"/>
          <w:kern w:val="36"/>
          <w:sz w:val="36"/>
          <w:szCs w:val="29"/>
          <w:lang w:eastAsia="de-DE"/>
        </w:rPr>
      </w:pPr>
    </w:p>
    <w:p w14:paraId="0BB5A25C" w14:textId="77777777" w:rsidR="00DB74B1" w:rsidRDefault="00DB74B1" w:rsidP="00DB74B1">
      <w:pPr>
        <w:pStyle w:val="KeinLeerraum"/>
        <w:rPr>
          <w:rFonts w:ascii="Arial" w:eastAsia="Times New Roman" w:hAnsi="Arial" w:cs="Arial"/>
          <w:bCs/>
          <w:color w:val="000000" w:themeColor="text1"/>
          <w:kern w:val="36"/>
          <w:sz w:val="36"/>
          <w:szCs w:val="29"/>
          <w:lang w:eastAsia="de-DE"/>
        </w:rPr>
      </w:pPr>
    </w:p>
    <w:p w14:paraId="52224836" w14:textId="77777777" w:rsidR="00DB74B1" w:rsidRDefault="00DB74B1" w:rsidP="00DB74B1">
      <w:pPr>
        <w:pStyle w:val="KeinLeerraum"/>
        <w:rPr>
          <w:rFonts w:ascii="Arial" w:eastAsia="Times New Roman" w:hAnsi="Arial" w:cs="Arial"/>
          <w:bCs/>
          <w:color w:val="000000" w:themeColor="text1"/>
          <w:kern w:val="36"/>
          <w:sz w:val="36"/>
          <w:szCs w:val="29"/>
          <w:lang w:eastAsia="de-DE"/>
        </w:rPr>
      </w:pPr>
      <w:bookmarkStart w:id="0" w:name="_GoBack"/>
      <w:bookmarkEnd w:id="0"/>
    </w:p>
    <w:p w14:paraId="08392094" w14:textId="77777777" w:rsidR="00DB74B1" w:rsidRDefault="00DB74B1" w:rsidP="00DB74B1">
      <w:pPr>
        <w:pStyle w:val="KeinLeerraum"/>
        <w:rPr>
          <w:rFonts w:ascii="Arial" w:eastAsia="Times New Roman" w:hAnsi="Arial" w:cs="Arial"/>
          <w:bCs/>
          <w:color w:val="000000" w:themeColor="text1"/>
          <w:kern w:val="36"/>
          <w:sz w:val="36"/>
          <w:szCs w:val="29"/>
          <w:lang w:eastAsia="de-DE"/>
        </w:rPr>
      </w:pPr>
    </w:p>
    <w:p w14:paraId="12A382E5" w14:textId="77777777" w:rsidR="00DB74B1" w:rsidRDefault="00DB74B1" w:rsidP="00DB74B1">
      <w:pPr>
        <w:pStyle w:val="KeinLeerraum"/>
        <w:rPr>
          <w:rFonts w:ascii="Arial" w:eastAsia="Times New Roman" w:hAnsi="Arial" w:cs="Arial"/>
          <w:bCs/>
          <w:color w:val="000000" w:themeColor="text1"/>
          <w:kern w:val="36"/>
          <w:sz w:val="36"/>
          <w:szCs w:val="29"/>
          <w:lang w:eastAsia="de-DE"/>
        </w:rPr>
      </w:pPr>
    </w:p>
    <w:p w14:paraId="25E1365A" w14:textId="77777777" w:rsidR="00DB74B1" w:rsidRDefault="00DB74B1" w:rsidP="00DB74B1">
      <w:pPr>
        <w:pStyle w:val="KeinLeerraum"/>
        <w:rPr>
          <w:rFonts w:ascii="Arial" w:eastAsia="Times New Roman" w:hAnsi="Arial" w:cs="Arial"/>
          <w:bCs/>
          <w:color w:val="000000" w:themeColor="text1"/>
          <w:kern w:val="36"/>
          <w:sz w:val="36"/>
          <w:szCs w:val="29"/>
          <w:lang w:eastAsia="de-DE"/>
        </w:rPr>
      </w:pPr>
    </w:p>
    <w:p w14:paraId="4BEEE626" w14:textId="77777777" w:rsidR="00DB74B1" w:rsidRDefault="00DB74B1" w:rsidP="00DB74B1">
      <w:pPr>
        <w:pStyle w:val="KeinLeerraum"/>
        <w:rPr>
          <w:rFonts w:ascii="Arial" w:eastAsia="Times New Roman" w:hAnsi="Arial" w:cs="Arial"/>
          <w:bCs/>
          <w:color w:val="000000" w:themeColor="text1"/>
          <w:kern w:val="36"/>
          <w:sz w:val="36"/>
          <w:szCs w:val="29"/>
          <w:lang w:eastAsia="de-DE"/>
        </w:rPr>
      </w:pPr>
    </w:p>
    <w:p w14:paraId="27001646" w14:textId="77777777" w:rsidR="00DB74B1" w:rsidRDefault="00DB74B1" w:rsidP="00DB74B1">
      <w:pPr>
        <w:pStyle w:val="KeinLeerraum"/>
        <w:rPr>
          <w:rFonts w:ascii="Arial" w:eastAsia="Times New Roman" w:hAnsi="Arial" w:cs="Arial"/>
          <w:bCs/>
          <w:color w:val="000000" w:themeColor="text1"/>
          <w:kern w:val="36"/>
          <w:sz w:val="36"/>
          <w:szCs w:val="29"/>
          <w:lang w:eastAsia="de-DE"/>
        </w:rPr>
      </w:pPr>
    </w:p>
    <w:p w14:paraId="4963466F" w14:textId="77777777" w:rsidR="00DB74B1" w:rsidRDefault="00DB74B1" w:rsidP="00DB74B1">
      <w:pPr>
        <w:pStyle w:val="KeinLeerraum"/>
        <w:rPr>
          <w:rFonts w:ascii="Arial" w:eastAsia="Times New Roman" w:hAnsi="Arial" w:cs="Arial"/>
          <w:bCs/>
          <w:color w:val="000000" w:themeColor="text1"/>
          <w:kern w:val="36"/>
          <w:sz w:val="36"/>
          <w:szCs w:val="29"/>
          <w:lang w:eastAsia="de-DE"/>
        </w:rPr>
      </w:pPr>
    </w:p>
    <w:p w14:paraId="0091E359" w14:textId="77777777" w:rsidR="00DB74B1" w:rsidRDefault="00DB74B1" w:rsidP="00DB74B1">
      <w:pPr>
        <w:pStyle w:val="KeinLeerraum"/>
        <w:rPr>
          <w:rFonts w:ascii="Arial" w:eastAsia="Times New Roman" w:hAnsi="Arial" w:cs="Arial"/>
          <w:bCs/>
          <w:color w:val="000000" w:themeColor="text1"/>
          <w:kern w:val="36"/>
          <w:sz w:val="36"/>
          <w:szCs w:val="29"/>
          <w:lang w:eastAsia="de-DE"/>
        </w:rPr>
      </w:pPr>
    </w:p>
    <w:p w14:paraId="77CB8AB2" w14:textId="77777777" w:rsidR="00DB74B1" w:rsidRDefault="00DB74B1" w:rsidP="00DB74B1">
      <w:pPr>
        <w:pStyle w:val="KeinLeerraum"/>
        <w:rPr>
          <w:rFonts w:ascii="Arial" w:eastAsia="Times New Roman" w:hAnsi="Arial" w:cs="Arial"/>
          <w:bCs/>
          <w:color w:val="000000" w:themeColor="text1"/>
          <w:kern w:val="36"/>
          <w:sz w:val="36"/>
          <w:szCs w:val="29"/>
          <w:lang w:eastAsia="de-DE"/>
        </w:rPr>
      </w:pPr>
    </w:p>
    <w:p w14:paraId="27F9E9BB" w14:textId="77777777" w:rsidR="000E22AB" w:rsidRDefault="000E22AB" w:rsidP="00DB74B1">
      <w:pPr>
        <w:pStyle w:val="KeinLeerraum"/>
        <w:rPr>
          <w:rFonts w:ascii="Arial" w:eastAsia="Times New Roman" w:hAnsi="Arial" w:cs="Arial"/>
          <w:bCs/>
          <w:color w:val="000000" w:themeColor="text1"/>
          <w:kern w:val="36"/>
          <w:sz w:val="36"/>
          <w:szCs w:val="29"/>
          <w:lang w:eastAsia="de-DE"/>
        </w:rPr>
      </w:pPr>
    </w:p>
    <w:p w14:paraId="5694C5CD" w14:textId="77777777" w:rsidR="00DB74B1" w:rsidRPr="0071339B" w:rsidRDefault="00DB74B1" w:rsidP="00DB74B1">
      <w:pPr>
        <w:spacing w:after="0" w:line="276" w:lineRule="auto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71339B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CITE 8 verfügt über neueste Intelligenz – </w:t>
      </w:r>
    </w:p>
    <w:p w14:paraId="24752782" w14:textId="77777777" w:rsidR="00DB74B1" w:rsidRPr="0071339B" w:rsidRDefault="00DB74B1" w:rsidP="00DB74B1">
      <w:pPr>
        <w:spacing w:after="0" w:line="276" w:lineRule="auto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71339B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Mehr Leistung in kürzerer Zeit</w:t>
      </w:r>
    </w:p>
    <w:p w14:paraId="3D797E7E" w14:textId="77777777" w:rsidR="00DB74B1" w:rsidRPr="00CE19EE" w:rsidRDefault="00DB74B1" w:rsidP="00DB74B1">
      <w:pPr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de-DE"/>
        </w:rPr>
      </w:pPr>
    </w:p>
    <w:p w14:paraId="23AEF785" w14:textId="44EEE455" w:rsidR="00DB74B1" w:rsidRPr="0071339B" w:rsidRDefault="00DB74B1" w:rsidP="00DB74B1">
      <w:pPr>
        <w:spacing w:after="0" w:line="276" w:lineRule="auto"/>
        <w:rPr>
          <w:rFonts w:ascii="Arial" w:eastAsia="Times New Roman" w:hAnsi="Arial" w:cs="Arial"/>
          <w:b/>
          <w:bCs/>
          <w:lang w:eastAsia="de-DE"/>
        </w:rPr>
      </w:pPr>
      <w:r w:rsidRPr="0071339B">
        <w:rPr>
          <w:rFonts w:ascii="Arial" w:eastAsia="Times New Roman" w:hAnsi="Arial" w:cs="Arial"/>
          <w:b/>
          <w:bCs/>
          <w:lang w:eastAsia="de-DE"/>
        </w:rPr>
        <w:t xml:space="preserve">Mit der neuesten Digitaltest Testsystemsoftware CITE 8 </w:t>
      </w:r>
      <w:r w:rsidR="000E22AB">
        <w:rPr>
          <w:rFonts w:ascii="Arial" w:eastAsia="Times New Roman" w:hAnsi="Arial" w:cs="Arial"/>
          <w:b/>
          <w:bCs/>
          <w:lang w:eastAsia="de-DE"/>
        </w:rPr>
        <w:t xml:space="preserve">lassen sich ohne </w:t>
      </w:r>
      <w:r w:rsidRPr="0071339B">
        <w:rPr>
          <w:rFonts w:ascii="Arial" w:eastAsia="Times New Roman" w:hAnsi="Arial" w:cs="Arial"/>
          <w:b/>
          <w:bCs/>
          <w:lang w:eastAsia="de-DE"/>
        </w:rPr>
        <w:t>mensch</w:t>
      </w:r>
      <w:r w:rsidR="000E22AB">
        <w:rPr>
          <w:rFonts w:ascii="Arial" w:eastAsia="Times New Roman" w:hAnsi="Arial" w:cs="Arial"/>
          <w:b/>
          <w:bCs/>
          <w:lang w:eastAsia="de-DE"/>
        </w:rPr>
        <w:t>-</w:t>
      </w:r>
      <w:proofErr w:type="spellStart"/>
      <w:r w:rsidRPr="0071339B">
        <w:rPr>
          <w:rFonts w:ascii="Arial" w:eastAsia="Times New Roman" w:hAnsi="Arial" w:cs="Arial"/>
          <w:b/>
          <w:bCs/>
          <w:lang w:eastAsia="de-DE"/>
        </w:rPr>
        <w:t>liches</w:t>
      </w:r>
      <w:proofErr w:type="spellEnd"/>
      <w:r w:rsidRPr="0071339B">
        <w:rPr>
          <w:rFonts w:ascii="Arial" w:eastAsia="Times New Roman" w:hAnsi="Arial" w:cs="Arial"/>
          <w:b/>
          <w:bCs/>
          <w:lang w:eastAsia="de-DE"/>
        </w:rPr>
        <w:t xml:space="preserve"> Eingreifen Testprogramme für komplexe PCBs generieren und sogar debuggen. </w:t>
      </w:r>
    </w:p>
    <w:p w14:paraId="0A5A6FAD" w14:textId="77777777" w:rsidR="00DB74B1" w:rsidRDefault="00DB74B1" w:rsidP="00DB74B1">
      <w:pPr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lang w:eastAsia="de-DE"/>
        </w:rPr>
      </w:pPr>
    </w:p>
    <w:p w14:paraId="4A7B08D4" w14:textId="77777777" w:rsidR="00DB74B1" w:rsidRPr="0071339B" w:rsidRDefault="00DB74B1" w:rsidP="00DB74B1">
      <w:pPr>
        <w:spacing w:after="0" w:line="276" w:lineRule="auto"/>
        <w:rPr>
          <w:rFonts w:ascii="Arial" w:eastAsia="Times New Roman" w:hAnsi="Arial" w:cs="Arial"/>
          <w:b/>
          <w:bCs/>
          <w:lang w:eastAsia="de-DE"/>
        </w:rPr>
      </w:pPr>
      <w:r w:rsidRPr="0071339B">
        <w:rPr>
          <w:rFonts w:ascii="Arial" w:eastAsia="Times New Roman" w:hAnsi="Arial" w:cs="Arial"/>
          <w:b/>
          <w:bCs/>
          <w:lang w:eastAsia="de-DE"/>
        </w:rPr>
        <w:t>Testprogramme für komplexe PCBs auf Knopfdruck erstellen</w:t>
      </w:r>
    </w:p>
    <w:p w14:paraId="6D0E83B5" w14:textId="77777777" w:rsidR="00DB74B1" w:rsidRDefault="00DB74B1" w:rsidP="00DB74B1">
      <w:pPr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lang w:eastAsia="de-DE"/>
        </w:rPr>
      </w:pPr>
    </w:p>
    <w:p w14:paraId="7A4E8D45" w14:textId="77777777" w:rsidR="000E22AB" w:rsidRDefault="00DB74B1" w:rsidP="00DB74B1">
      <w:pPr>
        <w:spacing w:after="0" w:line="276" w:lineRule="auto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Mit </w:t>
      </w:r>
      <w:r w:rsidRPr="0071339B">
        <w:rPr>
          <w:rFonts w:ascii="Arial" w:eastAsia="Times New Roman" w:hAnsi="Arial" w:cs="Arial"/>
          <w:bCs/>
          <w:lang w:eastAsia="de-DE"/>
        </w:rPr>
        <w:t>dem neuen, intelligenten</w:t>
      </w:r>
      <w:r w:rsidRPr="0071339B">
        <w:rPr>
          <w:rFonts w:ascii="Arial" w:eastAsia="Times New Roman" w:hAnsi="Arial" w:cs="Arial"/>
          <w:b/>
          <w:bCs/>
          <w:lang w:eastAsia="de-DE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lang w:eastAsia="de-DE"/>
        </w:rPr>
        <w:t xml:space="preserve">Automatischen Programm Generator 2.0 (APG) </w:t>
      </w:r>
      <w:r>
        <w:rPr>
          <w:rFonts w:ascii="Arial" w:eastAsia="Times New Roman" w:hAnsi="Arial" w:cs="Arial"/>
          <w:bCs/>
          <w:color w:val="000000" w:themeColor="text1"/>
          <w:lang w:eastAsia="de-DE"/>
        </w:rPr>
        <w:t>lassen sich Testprogramme</w:t>
      </w:r>
      <w:r w:rsidRPr="0071339B">
        <w:rPr>
          <w:rFonts w:ascii="Arial" w:eastAsia="Times New Roman" w:hAnsi="Arial" w:cs="Arial"/>
          <w:bCs/>
          <w:lang w:eastAsia="de-DE"/>
        </w:rPr>
        <w:t xml:space="preserve"> jetzt </w:t>
      </w:r>
      <w:r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automatisch erstellen. Man braucht dazu lediglich </w:t>
      </w:r>
      <w:r w:rsidR="000E22AB"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die </w:t>
      </w:r>
      <w:r>
        <w:rPr>
          <w:rFonts w:ascii="Arial" w:eastAsia="Times New Roman" w:hAnsi="Arial" w:cs="Arial"/>
          <w:bCs/>
          <w:color w:val="000000" w:themeColor="text1"/>
          <w:lang w:eastAsia="de-DE"/>
        </w:rPr>
        <w:t>Baugruppen</w:t>
      </w:r>
      <w:r w:rsidR="000E22AB">
        <w:rPr>
          <w:rFonts w:ascii="Arial" w:eastAsia="Times New Roman" w:hAnsi="Arial" w:cs="Arial"/>
          <w:bCs/>
          <w:color w:val="000000" w:themeColor="text1"/>
          <w:lang w:eastAsia="de-DE"/>
        </w:rPr>
        <w:t>-</w:t>
      </w:r>
      <w:r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beschreibung (CAD, BOM) und </w:t>
      </w:r>
      <w:r w:rsidRPr="0071339B"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per </w:t>
      </w:r>
      <w:r w:rsidRPr="0071339B">
        <w:rPr>
          <w:rFonts w:ascii="Arial" w:eastAsia="Times New Roman" w:hAnsi="Arial" w:cs="Arial"/>
          <w:bCs/>
          <w:lang w:eastAsia="de-DE"/>
        </w:rPr>
        <w:t xml:space="preserve">Mausklick generiert sich das Programm von selbst. </w:t>
      </w:r>
      <w:r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Mit dem APG 2.0 </w:t>
      </w:r>
      <w:r w:rsidRPr="0071339B">
        <w:rPr>
          <w:rFonts w:ascii="Arial" w:eastAsia="Times New Roman" w:hAnsi="Arial" w:cs="Arial"/>
          <w:bCs/>
          <w:lang w:eastAsia="de-DE"/>
        </w:rPr>
        <w:t xml:space="preserve">können so </w:t>
      </w:r>
      <w:r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selbst komplexe elektronische Baugruppen einfach behandelt </w:t>
      </w:r>
      <w:r w:rsidRPr="0071339B">
        <w:rPr>
          <w:rFonts w:ascii="Arial" w:eastAsia="Times New Roman" w:hAnsi="Arial" w:cs="Arial"/>
          <w:bCs/>
          <w:lang w:eastAsia="de-DE"/>
        </w:rPr>
        <w:t xml:space="preserve">werden. </w:t>
      </w:r>
      <w:r>
        <w:rPr>
          <w:rFonts w:ascii="Arial" w:eastAsia="Times New Roman" w:hAnsi="Arial" w:cs="Arial"/>
          <w:bCs/>
          <w:lang w:eastAsia="de-DE"/>
        </w:rPr>
        <w:t>O</w:t>
      </w:r>
      <w:r w:rsidRPr="0071339B">
        <w:rPr>
          <w:rFonts w:ascii="Arial" w:eastAsia="Times New Roman" w:hAnsi="Arial" w:cs="Arial"/>
          <w:bCs/>
          <w:lang w:eastAsia="de-DE"/>
        </w:rPr>
        <w:t>ft sind Bauteile nicht vollständig kontaktierbar und bei Verschaltungen von Basis</w:t>
      </w:r>
      <w:r w:rsidR="000E22AB">
        <w:rPr>
          <w:rFonts w:ascii="Arial" w:eastAsia="Times New Roman" w:hAnsi="Arial" w:cs="Arial"/>
          <w:bCs/>
          <w:lang w:eastAsia="de-DE"/>
        </w:rPr>
        <w:t>-</w:t>
      </w:r>
      <w:r w:rsidRPr="0071339B">
        <w:rPr>
          <w:rFonts w:ascii="Arial" w:eastAsia="Times New Roman" w:hAnsi="Arial" w:cs="Arial"/>
          <w:bCs/>
          <w:lang w:eastAsia="de-DE"/>
        </w:rPr>
        <w:t>komponenten, so wie R,</w:t>
      </w:r>
      <w:r w:rsidR="000E22AB">
        <w:rPr>
          <w:rFonts w:ascii="Arial" w:eastAsia="Times New Roman" w:hAnsi="Arial" w:cs="Arial"/>
          <w:bCs/>
          <w:lang w:eastAsia="de-DE"/>
        </w:rPr>
        <w:t xml:space="preserve"> </w:t>
      </w:r>
      <w:r w:rsidRPr="0071339B">
        <w:rPr>
          <w:rFonts w:ascii="Arial" w:eastAsia="Times New Roman" w:hAnsi="Arial" w:cs="Arial"/>
          <w:bCs/>
          <w:lang w:eastAsia="de-DE"/>
        </w:rPr>
        <w:t>L,</w:t>
      </w:r>
      <w:r w:rsidR="000E22AB">
        <w:rPr>
          <w:rFonts w:ascii="Arial" w:eastAsia="Times New Roman" w:hAnsi="Arial" w:cs="Arial"/>
          <w:bCs/>
          <w:lang w:eastAsia="de-DE"/>
        </w:rPr>
        <w:t xml:space="preserve"> </w:t>
      </w:r>
      <w:r w:rsidRPr="0071339B">
        <w:rPr>
          <w:rFonts w:ascii="Arial" w:eastAsia="Times New Roman" w:hAnsi="Arial" w:cs="Arial"/>
          <w:bCs/>
          <w:lang w:eastAsia="de-DE"/>
        </w:rPr>
        <w:t>C,</w:t>
      </w:r>
      <w:r w:rsidR="000E22AB">
        <w:rPr>
          <w:rFonts w:ascii="Arial" w:eastAsia="Times New Roman" w:hAnsi="Arial" w:cs="Arial"/>
          <w:bCs/>
          <w:lang w:eastAsia="de-DE"/>
        </w:rPr>
        <w:t xml:space="preserve"> </w:t>
      </w:r>
      <w:r w:rsidRPr="0071339B">
        <w:rPr>
          <w:rFonts w:ascii="Arial" w:eastAsia="Times New Roman" w:hAnsi="Arial" w:cs="Arial"/>
          <w:bCs/>
          <w:lang w:eastAsia="de-DE"/>
        </w:rPr>
        <w:t>D,</w:t>
      </w:r>
      <w:r w:rsidR="000E22AB">
        <w:rPr>
          <w:rFonts w:ascii="Arial" w:eastAsia="Times New Roman" w:hAnsi="Arial" w:cs="Arial"/>
          <w:bCs/>
          <w:lang w:eastAsia="de-DE"/>
        </w:rPr>
        <w:t xml:space="preserve"> </w:t>
      </w:r>
      <w:r w:rsidRPr="0071339B">
        <w:rPr>
          <w:rFonts w:ascii="Arial" w:eastAsia="Times New Roman" w:hAnsi="Arial" w:cs="Arial"/>
          <w:bCs/>
          <w:lang w:eastAsia="de-DE"/>
        </w:rPr>
        <w:t xml:space="preserve">Z ist es </w:t>
      </w:r>
      <w:r>
        <w:rPr>
          <w:rFonts w:ascii="Arial" w:eastAsia="Times New Roman" w:hAnsi="Arial" w:cs="Arial"/>
          <w:bCs/>
          <w:lang w:eastAsia="de-DE"/>
        </w:rPr>
        <w:t xml:space="preserve">deshalb </w:t>
      </w:r>
      <w:r w:rsidRPr="0071339B">
        <w:rPr>
          <w:rFonts w:ascii="Arial" w:eastAsia="Times New Roman" w:hAnsi="Arial" w:cs="Arial"/>
          <w:bCs/>
          <w:lang w:eastAsia="de-DE"/>
        </w:rPr>
        <w:t xml:space="preserve">notwendig, so genannte Clustertests für </w:t>
      </w:r>
    </w:p>
    <w:p w14:paraId="012C0D4C" w14:textId="328E8541" w:rsidR="000E22AB" w:rsidRPr="000E22AB" w:rsidRDefault="00DB74B1" w:rsidP="00DB74B1">
      <w:pPr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lang w:eastAsia="de-DE"/>
        </w:rPr>
      </w:pPr>
      <w:r w:rsidRPr="0071339B">
        <w:rPr>
          <w:rFonts w:ascii="Arial" w:eastAsia="Times New Roman" w:hAnsi="Arial" w:cs="Arial"/>
          <w:bCs/>
          <w:lang w:eastAsia="de-DE"/>
        </w:rPr>
        <w:t>In-Circuit-und Funktionstests zu nutzen</w:t>
      </w:r>
      <w:r w:rsidRPr="009D1872">
        <w:rPr>
          <w:rFonts w:ascii="Arial" w:eastAsia="Times New Roman" w:hAnsi="Arial" w:cs="Arial"/>
          <w:bCs/>
          <w:color w:val="FF0000"/>
          <w:lang w:eastAsia="de-DE"/>
        </w:rPr>
        <w:t>.</w:t>
      </w:r>
      <w:r>
        <w:rPr>
          <w:rFonts w:ascii="Arial" w:eastAsia="Times New Roman" w:hAnsi="Arial" w:cs="Arial"/>
          <w:bCs/>
          <w:color w:val="FF0000"/>
          <w:lang w:eastAsia="de-DE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Auch das meistert der APG 2.0 </w:t>
      </w:r>
      <w:r w:rsidRPr="0071339B">
        <w:rPr>
          <w:rFonts w:ascii="Arial" w:eastAsia="Times New Roman" w:hAnsi="Arial" w:cs="Arial"/>
          <w:bCs/>
          <w:lang w:eastAsia="de-DE"/>
        </w:rPr>
        <w:t>völlig autonom</w:t>
      </w:r>
      <w:r>
        <w:rPr>
          <w:rFonts w:ascii="Arial" w:eastAsia="Times New Roman" w:hAnsi="Arial" w:cs="Arial"/>
          <w:bCs/>
          <w:color w:val="000000" w:themeColor="text1"/>
          <w:lang w:eastAsia="de-DE"/>
        </w:rPr>
        <w:t>, da er Komponenten als Einheit zusammenzufassen kann und für einen Clustertest die Test</w:t>
      </w:r>
      <w:r w:rsidR="000E22AB">
        <w:rPr>
          <w:rFonts w:ascii="Arial" w:eastAsia="Times New Roman" w:hAnsi="Arial" w:cs="Arial"/>
          <w:bCs/>
          <w:color w:val="000000" w:themeColor="text1"/>
          <w:lang w:eastAsia="de-DE"/>
        </w:rPr>
        <w:t>-</w:t>
      </w:r>
      <w:r>
        <w:rPr>
          <w:rFonts w:ascii="Arial" w:eastAsia="Times New Roman" w:hAnsi="Arial" w:cs="Arial"/>
          <w:bCs/>
          <w:color w:val="000000" w:themeColor="text1"/>
          <w:lang w:eastAsia="de-DE"/>
        </w:rPr>
        <w:t>sequenz</w:t>
      </w:r>
      <w:r w:rsidRPr="0071339B">
        <w:rPr>
          <w:rFonts w:ascii="Arial" w:eastAsia="Times New Roman" w:hAnsi="Arial" w:cs="Arial"/>
          <w:bCs/>
          <w:lang w:eastAsia="de-DE"/>
        </w:rPr>
        <w:t xml:space="preserve"> </w:t>
      </w:r>
      <w:r w:rsidR="000E22AB">
        <w:rPr>
          <w:rFonts w:ascii="Arial" w:eastAsia="Times New Roman" w:hAnsi="Arial" w:cs="Arial"/>
          <w:bCs/>
          <w:lang w:eastAsia="de-DE"/>
        </w:rPr>
        <w:t>eigenständig</w:t>
      </w:r>
      <w:r w:rsidR="000E22AB">
        <w:rPr>
          <w:rFonts w:ascii="Arial" w:eastAsia="Times New Roman" w:hAnsi="Arial" w:cs="Arial"/>
          <w:b/>
          <w:bCs/>
          <w:color w:val="000000" w:themeColor="text1"/>
          <w:lang w:eastAsia="de-DE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bestimmt. </w:t>
      </w:r>
    </w:p>
    <w:p w14:paraId="7252F61F" w14:textId="77777777" w:rsidR="000E22AB" w:rsidRDefault="00DB74B1" w:rsidP="00DB74B1">
      <w:pPr>
        <w:spacing w:after="0" w:line="276" w:lineRule="auto"/>
        <w:rPr>
          <w:rFonts w:ascii="Arial" w:eastAsia="Times New Roman" w:hAnsi="Arial" w:cs="Arial"/>
          <w:bCs/>
          <w:lang w:eastAsia="de-DE"/>
        </w:rPr>
      </w:pPr>
      <w:r w:rsidRPr="0071339B">
        <w:rPr>
          <w:rFonts w:ascii="Arial" w:eastAsia="Times New Roman" w:hAnsi="Arial" w:cs="Arial"/>
          <w:bCs/>
          <w:lang w:eastAsia="de-DE"/>
        </w:rPr>
        <w:lastRenderedPageBreak/>
        <w:t xml:space="preserve">Derartige serielle und parallele </w:t>
      </w:r>
      <w:r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Kombinationen erhöhen die Testabdeckung und </w:t>
      </w:r>
      <w:r w:rsidRPr="0071339B">
        <w:rPr>
          <w:rFonts w:ascii="Arial" w:eastAsia="Times New Roman" w:hAnsi="Arial" w:cs="Arial"/>
          <w:bCs/>
          <w:lang w:eastAsia="de-DE"/>
        </w:rPr>
        <w:t xml:space="preserve">sind beim APG 2.0 bereits integriert. </w:t>
      </w:r>
      <w:r>
        <w:rPr>
          <w:rFonts w:ascii="Arial" w:eastAsia="Times New Roman" w:hAnsi="Arial" w:cs="Arial"/>
          <w:bCs/>
          <w:color w:val="000000" w:themeColor="text1"/>
          <w:lang w:eastAsia="de-DE"/>
        </w:rPr>
        <w:t>Kein Anwender muss mehr Zeit und Aufwand investieren, um komplizierte Serien- und Paralle</w:t>
      </w:r>
      <w:r w:rsidRPr="0071339B">
        <w:rPr>
          <w:rFonts w:ascii="Arial" w:eastAsia="Times New Roman" w:hAnsi="Arial" w:cs="Arial"/>
          <w:bCs/>
          <w:lang w:eastAsia="de-DE"/>
        </w:rPr>
        <w:t>ltests</w:t>
      </w:r>
      <w:r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 manuell zu erzeugen. </w:t>
      </w:r>
      <w:r w:rsidRPr="0071339B">
        <w:rPr>
          <w:rFonts w:ascii="Arial" w:eastAsia="Times New Roman" w:hAnsi="Arial" w:cs="Arial"/>
          <w:bCs/>
          <w:lang w:eastAsia="de-DE"/>
        </w:rPr>
        <w:t xml:space="preserve">Der neue APG 2.0 erledigt das von selbst. </w:t>
      </w:r>
    </w:p>
    <w:p w14:paraId="5E7AA595" w14:textId="77777777" w:rsidR="000E22AB" w:rsidRDefault="000E22AB" w:rsidP="00DB74B1">
      <w:pPr>
        <w:spacing w:after="0" w:line="276" w:lineRule="auto"/>
        <w:rPr>
          <w:rFonts w:ascii="Arial" w:eastAsia="Times New Roman" w:hAnsi="Arial" w:cs="Arial"/>
          <w:bCs/>
          <w:lang w:eastAsia="de-DE"/>
        </w:rPr>
      </w:pPr>
    </w:p>
    <w:p w14:paraId="6E52DC58" w14:textId="09BEFA82" w:rsidR="00DB74B1" w:rsidRPr="000E22AB" w:rsidRDefault="00DB74B1" w:rsidP="00DB74B1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Eine weitere signifikante Modifikation:</w:t>
      </w:r>
      <w:r w:rsidR="00AD6C7E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Das modifizierte Versionshandling gestattet, dass der APG 2.0 jetzt sowohl Basis- als auch weitere Versionen der gleichen Baugruppe überprüft und vergleicht. Er läuft jetzt je einmal pro Version und erzeugt ein kompaktes Ergebnis.</w:t>
      </w:r>
    </w:p>
    <w:p w14:paraId="7BDBFC2C" w14:textId="77777777" w:rsidR="00DB74B1" w:rsidRDefault="00DB74B1" w:rsidP="00DB74B1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de-DE"/>
        </w:rPr>
      </w:pPr>
    </w:p>
    <w:p w14:paraId="41662CE1" w14:textId="77777777" w:rsidR="00DB74B1" w:rsidRDefault="00DB74B1" w:rsidP="00DB74B1">
      <w:pPr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lang w:eastAsia="de-DE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de-DE"/>
        </w:rPr>
        <w:t>Testprogramme lassen sich automatisch von a</w:t>
      </w:r>
      <w:r w:rsidRPr="003C45AB">
        <w:rPr>
          <w:rFonts w:ascii="Arial" w:eastAsia="Times New Roman" w:hAnsi="Arial" w:cs="Arial"/>
          <w:b/>
          <w:bCs/>
          <w:lang w:eastAsia="de-DE"/>
        </w:rPr>
        <w:t xml:space="preserve">lleine </w:t>
      </w:r>
      <w:r>
        <w:rPr>
          <w:rFonts w:ascii="Arial" w:eastAsia="Times New Roman" w:hAnsi="Arial" w:cs="Arial"/>
          <w:b/>
          <w:bCs/>
          <w:color w:val="000000" w:themeColor="text1"/>
          <w:lang w:eastAsia="de-DE"/>
        </w:rPr>
        <w:t>Debuggen</w:t>
      </w:r>
    </w:p>
    <w:p w14:paraId="07D48830" w14:textId="77777777" w:rsidR="00DB74B1" w:rsidRPr="00C52EE1" w:rsidRDefault="00DB74B1" w:rsidP="00DB74B1">
      <w:pPr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lang w:eastAsia="de-DE"/>
        </w:rPr>
      </w:pPr>
    </w:p>
    <w:p w14:paraId="2473430F" w14:textId="6A388D91" w:rsidR="00207776" w:rsidRPr="001D5A93" w:rsidRDefault="00DB74B1" w:rsidP="00DB74B1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de-DE"/>
        </w:rPr>
      </w:pPr>
      <w:r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Das Debugging wird bei CITE 8 gemäß den Vorgaben des Anwenders durch ein intelligentes Programm, den </w:t>
      </w:r>
      <w:proofErr w:type="spellStart"/>
      <w:r w:rsidRPr="007F19E6">
        <w:rPr>
          <w:rFonts w:ascii="Arial" w:eastAsia="Times New Roman" w:hAnsi="Arial" w:cs="Arial"/>
          <w:b/>
          <w:bCs/>
          <w:color w:val="000000" w:themeColor="text1"/>
          <w:lang w:eastAsia="de-DE"/>
        </w:rPr>
        <w:t>DebugRobot</w:t>
      </w:r>
      <w:proofErr w:type="spellEnd"/>
      <w:r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, übernommen. Alles was der Anwender jetzt </w:t>
      </w:r>
      <w:r w:rsidRPr="003C45AB">
        <w:rPr>
          <w:rFonts w:ascii="Arial" w:eastAsia="Times New Roman" w:hAnsi="Arial" w:cs="Arial"/>
          <w:bCs/>
          <w:lang w:eastAsia="de-DE"/>
        </w:rPr>
        <w:t xml:space="preserve">noch zu tun hat, </w:t>
      </w:r>
      <w:r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ist </w:t>
      </w:r>
      <w:r w:rsidRPr="003C45AB">
        <w:rPr>
          <w:rFonts w:ascii="Arial" w:eastAsia="Times New Roman" w:hAnsi="Arial" w:cs="Arial"/>
          <w:bCs/>
          <w:lang w:eastAsia="de-DE"/>
        </w:rPr>
        <w:t xml:space="preserve">die Anpassung seiner Einstellungen </w:t>
      </w:r>
      <w:r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im Template. Der </w:t>
      </w:r>
      <w:proofErr w:type="spellStart"/>
      <w:r w:rsidRPr="007F19E6">
        <w:rPr>
          <w:rFonts w:ascii="Arial" w:eastAsia="Times New Roman" w:hAnsi="Arial" w:cs="Arial"/>
          <w:color w:val="000000" w:themeColor="text1"/>
          <w:lang w:eastAsia="de-DE"/>
        </w:rPr>
        <w:t>DebugRobot</w:t>
      </w:r>
      <w:proofErr w:type="spellEnd"/>
      <w:r w:rsidRPr="007F19E6"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 </w:t>
      </w:r>
      <w:r w:rsidRPr="003C45AB">
        <w:rPr>
          <w:rFonts w:ascii="Arial" w:eastAsia="Times New Roman" w:hAnsi="Arial" w:cs="Arial"/>
          <w:bCs/>
          <w:lang w:eastAsia="de-DE"/>
        </w:rPr>
        <w:t>kann das Testpro</w:t>
      </w:r>
      <w:r w:rsidR="000E22AB">
        <w:rPr>
          <w:rFonts w:ascii="Arial" w:eastAsia="Times New Roman" w:hAnsi="Arial" w:cs="Arial"/>
          <w:bCs/>
          <w:lang w:eastAsia="de-DE"/>
        </w:rPr>
        <w:t>-</w:t>
      </w:r>
      <w:r w:rsidRPr="003C45AB">
        <w:rPr>
          <w:rFonts w:ascii="Arial" w:eastAsia="Times New Roman" w:hAnsi="Arial" w:cs="Arial"/>
          <w:bCs/>
          <w:lang w:eastAsia="de-DE"/>
        </w:rPr>
        <w:t>gramm dann alleine Debuggen</w:t>
      </w:r>
      <w:r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. </w:t>
      </w:r>
      <w:r w:rsidRPr="000E22AB">
        <w:rPr>
          <w:rFonts w:ascii="Arial" w:eastAsia="Times New Roman" w:hAnsi="Arial" w:cs="Arial"/>
          <w:bCs/>
          <w:lang w:eastAsia="de-DE"/>
        </w:rPr>
        <w:t>Gerade bei</w:t>
      </w:r>
      <w:r w:rsidR="000E22AB">
        <w:rPr>
          <w:rFonts w:ascii="Arial" w:eastAsia="Times New Roman" w:hAnsi="Arial" w:cs="Arial"/>
          <w:bCs/>
          <w:lang w:eastAsia="de-DE"/>
        </w:rPr>
        <w:t xml:space="preserve"> Boards mit vielen Testpunkten i</w:t>
      </w:r>
      <w:r w:rsidRPr="000E22AB">
        <w:rPr>
          <w:rFonts w:ascii="Arial" w:eastAsia="Times New Roman" w:hAnsi="Arial" w:cs="Arial"/>
          <w:bCs/>
          <w:lang w:eastAsia="de-DE"/>
        </w:rPr>
        <w:t>st das ein enorm aufwendiger Prozess mit Fehlerpotential, wenn da</w:t>
      </w:r>
      <w:r w:rsidR="000E22AB">
        <w:rPr>
          <w:rFonts w:ascii="Arial" w:eastAsia="Times New Roman" w:hAnsi="Arial" w:cs="Arial"/>
          <w:bCs/>
          <w:lang w:eastAsia="de-DE"/>
        </w:rPr>
        <w:t xml:space="preserve">s manuell gemacht wird. Mit dem </w:t>
      </w:r>
      <w:proofErr w:type="spellStart"/>
      <w:r w:rsidRPr="000E22AB">
        <w:rPr>
          <w:rFonts w:ascii="Arial" w:eastAsia="Times New Roman" w:hAnsi="Arial" w:cs="Arial"/>
          <w:bCs/>
          <w:lang w:eastAsia="de-DE"/>
        </w:rPr>
        <w:t>DebugRobot</w:t>
      </w:r>
      <w:proofErr w:type="spellEnd"/>
      <w:r w:rsidRPr="000E22AB">
        <w:rPr>
          <w:rFonts w:ascii="Arial" w:eastAsia="Times New Roman" w:hAnsi="Arial" w:cs="Arial"/>
          <w:bCs/>
          <w:lang w:eastAsia="de-DE"/>
        </w:rPr>
        <w:t xml:space="preserve"> läuft dieser </w:t>
      </w:r>
      <w:r w:rsidR="001D5A93">
        <w:rPr>
          <w:rFonts w:ascii="Arial" w:eastAsia="Times New Roman" w:hAnsi="Arial" w:cs="Arial"/>
          <w:bCs/>
          <w:lang w:eastAsia="de-DE"/>
        </w:rPr>
        <w:t xml:space="preserve">Vorgang </w:t>
      </w:r>
      <w:r w:rsidRPr="000E22AB">
        <w:rPr>
          <w:rFonts w:ascii="Arial" w:eastAsia="Times New Roman" w:hAnsi="Arial" w:cs="Arial"/>
          <w:bCs/>
          <w:lang w:eastAsia="de-DE"/>
        </w:rPr>
        <w:t>voll automatisiert ab</w:t>
      </w:r>
      <w:r w:rsidR="001D5A93">
        <w:rPr>
          <w:rFonts w:ascii="Arial" w:eastAsia="Times New Roman" w:hAnsi="Arial" w:cs="Arial"/>
          <w:bCs/>
          <w:lang w:eastAsia="de-DE"/>
        </w:rPr>
        <w:t>.</w:t>
      </w:r>
      <w:r w:rsidR="001D5A93"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 </w:t>
      </w:r>
      <w:r w:rsidR="001D5A93" w:rsidRPr="001D5A93">
        <w:rPr>
          <w:rFonts w:ascii="Arial" w:eastAsia="Times New Roman" w:hAnsi="Arial" w:cs="Arial"/>
          <w:bCs/>
          <w:lang w:eastAsia="de-DE"/>
        </w:rPr>
        <w:t xml:space="preserve">Damit werden nicht nur die Kosten für </w:t>
      </w:r>
      <w:r w:rsidR="001D5A93">
        <w:rPr>
          <w:rFonts w:ascii="Arial" w:eastAsia="Times New Roman" w:hAnsi="Arial" w:cs="Arial"/>
          <w:bCs/>
          <w:lang w:eastAsia="de-DE"/>
        </w:rPr>
        <w:t xml:space="preserve">wertvolle </w:t>
      </w:r>
      <w:r w:rsidR="001D5A93" w:rsidRPr="001D5A93">
        <w:rPr>
          <w:rFonts w:ascii="Arial" w:eastAsia="Times New Roman" w:hAnsi="Arial" w:cs="Arial"/>
          <w:bCs/>
          <w:lang w:eastAsia="de-DE"/>
        </w:rPr>
        <w:t xml:space="preserve">Arbeitszeit eingespart, die gewonnene Zeit kann in die Einführung neuer Produkte oder technischer Änderungen investiert </w:t>
      </w:r>
      <w:r w:rsidR="001D5A93">
        <w:rPr>
          <w:rFonts w:ascii="Arial" w:eastAsia="Times New Roman" w:hAnsi="Arial" w:cs="Arial"/>
          <w:bCs/>
          <w:lang w:eastAsia="de-DE"/>
        </w:rPr>
        <w:t xml:space="preserve">werden, was den ganzen Prozess </w:t>
      </w:r>
      <w:r w:rsidR="001D5A93" w:rsidRPr="001D5A93">
        <w:rPr>
          <w:rFonts w:ascii="Arial" w:eastAsia="Times New Roman" w:hAnsi="Arial" w:cs="Arial"/>
          <w:bCs/>
          <w:lang w:eastAsia="de-DE"/>
        </w:rPr>
        <w:t>zusätzlich erleichtert.</w:t>
      </w:r>
      <w:r w:rsidR="001D5A93"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 </w:t>
      </w:r>
      <w:r w:rsidRPr="003C45AB">
        <w:rPr>
          <w:rFonts w:ascii="Arial" w:eastAsia="Times New Roman" w:hAnsi="Arial" w:cs="Arial"/>
          <w:bCs/>
          <w:lang w:eastAsia="de-DE"/>
        </w:rPr>
        <w:t xml:space="preserve">Nach Abschluss des </w:t>
      </w:r>
      <w:proofErr w:type="spellStart"/>
      <w:r w:rsidRPr="003C45AB">
        <w:rPr>
          <w:rFonts w:ascii="Arial" w:eastAsia="Times New Roman" w:hAnsi="Arial" w:cs="Arial"/>
          <w:bCs/>
          <w:lang w:eastAsia="de-DE"/>
        </w:rPr>
        <w:t>Debbugens</w:t>
      </w:r>
      <w:proofErr w:type="spellEnd"/>
      <w:r w:rsidRPr="003C45AB">
        <w:rPr>
          <w:rFonts w:ascii="Arial" w:eastAsia="Times New Roman" w:hAnsi="Arial" w:cs="Arial"/>
          <w:bCs/>
          <w:lang w:eastAsia="de-DE"/>
        </w:rPr>
        <w:t xml:space="preserve"> müssen </w:t>
      </w:r>
      <w:r>
        <w:rPr>
          <w:rFonts w:ascii="Arial" w:eastAsia="Times New Roman" w:hAnsi="Arial" w:cs="Arial"/>
          <w:bCs/>
          <w:lang w:eastAsia="de-DE"/>
        </w:rPr>
        <w:t>i</w:t>
      </w:r>
      <w:r w:rsidRPr="003C45AB">
        <w:rPr>
          <w:rFonts w:ascii="Arial" w:eastAsia="Times New Roman" w:hAnsi="Arial" w:cs="Arial"/>
          <w:bCs/>
          <w:lang w:eastAsia="de-DE"/>
        </w:rPr>
        <w:t>m besten Fall nur noch wenige kritische Messungen manuell bearbeitet werden</w:t>
      </w:r>
      <w:r>
        <w:rPr>
          <w:rFonts w:ascii="Arial" w:eastAsia="Times New Roman" w:hAnsi="Arial" w:cs="Arial"/>
          <w:bCs/>
          <w:lang w:eastAsia="de-DE"/>
        </w:rPr>
        <w:t>.</w:t>
      </w:r>
    </w:p>
    <w:p w14:paraId="74E06007" w14:textId="77777777" w:rsidR="00207776" w:rsidRDefault="00207776" w:rsidP="00DB74B1">
      <w:pPr>
        <w:spacing w:after="0" w:line="276" w:lineRule="auto"/>
        <w:rPr>
          <w:rFonts w:ascii="Arial" w:eastAsia="Times New Roman" w:hAnsi="Arial" w:cs="Arial"/>
          <w:bCs/>
          <w:color w:val="FF0000"/>
          <w:lang w:eastAsia="de-DE"/>
        </w:rPr>
      </w:pPr>
    </w:p>
    <w:p w14:paraId="15374FA6" w14:textId="77777777" w:rsidR="00DB74B1" w:rsidRPr="000E22AB" w:rsidRDefault="00DB74B1" w:rsidP="00DB74B1">
      <w:pPr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lang w:eastAsia="de-DE"/>
        </w:rPr>
      </w:pPr>
      <w:r w:rsidRPr="000E22AB">
        <w:rPr>
          <w:rFonts w:ascii="Arial" w:eastAsia="Times New Roman" w:hAnsi="Arial" w:cs="Arial"/>
          <w:b/>
          <w:bCs/>
          <w:color w:val="000000" w:themeColor="text1"/>
          <w:lang w:eastAsia="de-DE"/>
        </w:rPr>
        <w:t>CITE 8 mit eingeschränkten Windowsrechten ausgestattet</w:t>
      </w:r>
    </w:p>
    <w:p w14:paraId="05F760C9" w14:textId="77777777" w:rsidR="00DB74B1" w:rsidRPr="000F0139" w:rsidRDefault="00DB74B1" w:rsidP="00DB74B1">
      <w:pPr>
        <w:pStyle w:val="Default"/>
        <w:rPr>
          <w:lang w:val="en-US"/>
        </w:rPr>
      </w:pPr>
      <w:r>
        <w:rPr>
          <w:rFonts w:eastAsia="Times New Roman"/>
          <w:bCs/>
          <w:color w:val="FF0000"/>
          <w:lang w:eastAsia="de-DE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25"/>
      </w:tblGrid>
      <w:tr w:rsidR="00DB74B1" w:rsidRPr="000F0139" w14:paraId="529693DE" w14:textId="77777777" w:rsidTr="005C66DF">
        <w:trPr>
          <w:trHeight w:val="668"/>
        </w:trPr>
        <w:tc>
          <w:tcPr>
            <w:tcW w:w="9825" w:type="dxa"/>
          </w:tcPr>
          <w:p w14:paraId="1DB90456" w14:textId="77777777" w:rsidR="001D5A93" w:rsidRDefault="00DB74B1" w:rsidP="005C66DF">
            <w:pPr>
              <w:spacing w:after="0" w:line="276" w:lineRule="auto"/>
              <w:rPr>
                <w:rFonts w:ascii="Arial" w:eastAsia="Times New Roman" w:hAnsi="Arial" w:cs="Arial"/>
                <w:bCs/>
                <w:lang w:eastAsia="de-DE"/>
              </w:rPr>
            </w:pPr>
            <w:r w:rsidRPr="000E22AB">
              <w:rPr>
                <w:rFonts w:ascii="Arial" w:eastAsia="Times New Roman" w:hAnsi="Arial" w:cs="Arial"/>
                <w:bCs/>
                <w:lang w:eastAsia="de-DE"/>
              </w:rPr>
              <w:t>Mit diesem neuen CITE Modul können zwei Ebenen von Windows Usern angelegt werden. Eine mit Admin</w:t>
            </w:r>
            <w:r w:rsidR="001D5A93">
              <w:rPr>
                <w:rFonts w:ascii="Arial" w:eastAsia="Times New Roman" w:hAnsi="Arial" w:cs="Arial"/>
                <w:bCs/>
                <w:lang w:eastAsia="de-DE"/>
              </w:rPr>
              <w:t>istrations</w:t>
            </w:r>
            <w:r w:rsidRPr="000E22AB">
              <w:rPr>
                <w:rFonts w:ascii="Arial" w:eastAsia="Times New Roman" w:hAnsi="Arial" w:cs="Arial"/>
                <w:bCs/>
                <w:lang w:eastAsia="de-DE"/>
              </w:rPr>
              <w:t xml:space="preserve">rechten und eine für Standard-Nutzer. Durch die Option „Admin </w:t>
            </w:r>
            <w:proofErr w:type="spellStart"/>
            <w:r w:rsidRPr="000E22AB">
              <w:rPr>
                <w:rFonts w:ascii="Arial" w:eastAsia="Times New Roman" w:hAnsi="Arial" w:cs="Arial"/>
                <w:bCs/>
                <w:lang w:eastAsia="de-DE"/>
              </w:rPr>
              <w:t>Credentials</w:t>
            </w:r>
            <w:proofErr w:type="spellEnd"/>
            <w:r w:rsidRPr="000E22AB">
              <w:rPr>
                <w:rFonts w:ascii="Arial" w:eastAsia="Times New Roman" w:hAnsi="Arial" w:cs="Arial"/>
                <w:bCs/>
                <w:lang w:eastAsia="de-DE"/>
              </w:rPr>
              <w:t xml:space="preserve">“ werden die Zugriffsrechte von einem Windows-Administrator vorab in der Benutzerverwaltung definiert und verschlüsselt gespeichert. Somit wird verhindert, dass ungewollte Veränderungen </w:t>
            </w:r>
          </w:p>
          <w:p w14:paraId="7E48AB73" w14:textId="5DE8076B" w:rsidR="00DB74B1" w:rsidRPr="000E22AB" w:rsidRDefault="00DB74B1" w:rsidP="005C66DF">
            <w:pPr>
              <w:spacing w:after="0" w:line="276" w:lineRule="auto"/>
              <w:rPr>
                <w:rFonts w:ascii="Arial" w:eastAsia="Times New Roman" w:hAnsi="Arial" w:cs="Arial"/>
                <w:bCs/>
                <w:lang w:eastAsia="de-DE"/>
              </w:rPr>
            </w:pPr>
            <w:r w:rsidRPr="000E22AB">
              <w:rPr>
                <w:rFonts w:ascii="Arial" w:eastAsia="Times New Roman" w:hAnsi="Arial" w:cs="Arial"/>
                <w:bCs/>
                <w:lang w:eastAsia="de-DE"/>
              </w:rPr>
              <w:t>am Testprogramm durch einen Standard-Nutzer vorgenommen werden.</w:t>
            </w:r>
          </w:p>
          <w:p w14:paraId="44E64FF7" w14:textId="77777777" w:rsidR="00DB74B1" w:rsidRPr="000F0139" w:rsidRDefault="00DB74B1" w:rsidP="005C6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139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 xml:space="preserve"> </w:t>
            </w:r>
          </w:p>
        </w:tc>
      </w:tr>
    </w:tbl>
    <w:p w14:paraId="2583E773" w14:textId="77777777" w:rsidR="00DB74B1" w:rsidRDefault="00DB74B1" w:rsidP="00DB74B1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de-DE"/>
        </w:rPr>
      </w:pPr>
    </w:p>
    <w:p w14:paraId="5052F800" w14:textId="77777777" w:rsidR="00DB74B1" w:rsidRDefault="00DB74B1" w:rsidP="00DB74B1">
      <w:pPr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lang w:eastAsia="de-DE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de-DE"/>
        </w:rPr>
        <w:t xml:space="preserve">Neu: </w:t>
      </w:r>
      <w:r w:rsidRPr="004B2B48">
        <w:rPr>
          <w:rFonts w:ascii="Arial" w:eastAsia="Times New Roman" w:hAnsi="Arial" w:cs="Arial"/>
          <w:b/>
          <w:bCs/>
          <w:color w:val="000000" w:themeColor="text1"/>
          <w:lang w:eastAsia="de-DE"/>
        </w:rPr>
        <w:t>Unterstützung vo</w:t>
      </w:r>
      <w:r>
        <w:rPr>
          <w:rFonts w:ascii="Arial" w:eastAsia="Times New Roman" w:hAnsi="Arial" w:cs="Arial"/>
          <w:b/>
          <w:bCs/>
          <w:color w:val="000000" w:themeColor="text1"/>
          <w:lang w:eastAsia="de-DE"/>
        </w:rPr>
        <w:t xml:space="preserve">n Visual Studio bis Version 2019 </w:t>
      </w:r>
    </w:p>
    <w:p w14:paraId="1A0104F3" w14:textId="77777777" w:rsidR="00DB74B1" w:rsidRPr="004B2B48" w:rsidRDefault="00DB74B1" w:rsidP="00DB74B1">
      <w:pPr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lang w:eastAsia="de-DE"/>
        </w:rPr>
      </w:pPr>
    </w:p>
    <w:p w14:paraId="342795CD" w14:textId="0C707D10" w:rsidR="00DB74B1" w:rsidRPr="00C44379" w:rsidRDefault="00DB74B1" w:rsidP="00DB74B1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de-DE"/>
        </w:rPr>
      </w:pPr>
      <w:r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Die Softwareplattform CITE verwendet als Programmiersprache für die Testprogramme Microsofts Entwicklungsumgebung Visual Studio. Ab jetzt ist eine Unterstützung auch bis Version 2019 möglich. </w:t>
      </w:r>
      <w:r w:rsidR="00834364">
        <w:rPr>
          <w:rFonts w:ascii="Arial" w:eastAsia="Times New Roman" w:hAnsi="Arial" w:cs="Arial"/>
          <w:bCs/>
          <w:color w:val="000000" w:themeColor="text1"/>
          <w:lang w:eastAsia="de-DE"/>
        </w:rPr>
        <w:t>Zusätzlich ist CITE 8 für Windows 10 mit 32/62 Bit verfügbar.</w:t>
      </w:r>
    </w:p>
    <w:p w14:paraId="6DAAA3CD" w14:textId="77777777" w:rsidR="00DB74B1" w:rsidRDefault="00DB74B1" w:rsidP="00DB74B1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de-DE"/>
        </w:rPr>
      </w:pPr>
    </w:p>
    <w:p w14:paraId="465AD081" w14:textId="77777777" w:rsidR="00DB74B1" w:rsidRDefault="00DB74B1" w:rsidP="00DB74B1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de-DE"/>
        </w:rPr>
      </w:pPr>
    </w:p>
    <w:p w14:paraId="2F14CB58" w14:textId="77777777" w:rsidR="000E22AB" w:rsidRDefault="000E22AB" w:rsidP="00DB74B1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de-DE"/>
        </w:rPr>
      </w:pPr>
    </w:p>
    <w:p w14:paraId="4BC9B10E" w14:textId="77777777" w:rsidR="000E22AB" w:rsidRDefault="000E22AB" w:rsidP="00DB74B1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de-DE"/>
        </w:rPr>
      </w:pPr>
    </w:p>
    <w:p w14:paraId="5F4326AD" w14:textId="77777777" w:rsidR="000E22AB" w:rsidRDefault="000E22AB" w:rsidP="00DB74B1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de-DE"/>
        </w:rPr>
      </w:pPr>
    </w:p>
    <w:p w14:paraId="2E2F931D" w14:textId="77777777" w:rsidR="000E22AB" w:rsidRDefault="000E22AB" w:rsidP="00DB74B1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de-DE"/>
        </w:rPr>
      </w:pPr>
    </w:p>
    <w:p w14:paraId="139A47DF" w14:textId="77777777" w:rsidR="000E22AB" w:rsidRDefault="000E22AB" w:rsidP="00DB74B1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de-DE"/>
        </w:rPr>
      </w:pPr>
    </w:p>
    <w:p w14:paraId="7E9D13F5" w14:textId="77777777" w:rsidR="00AD6C7E" w:rsidRDefault="00AD6C7E" w:rsidP="00DB74B1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de-DE"/>
        </w:rPr>
      </w:pPr>
    </w:p>
    <w:p w14:paraId="24FDC765" w14:textId="77777777" w:rsidR="00DB74B1" w:rsidRDefault="00DB74B1" w:rsidP="00DB74B1">
      <w:pPr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lang w:eastAsia="de-DE"/>
        </w:rPr>
      </w:pPr>
      <w:r w:rsidRPr="00DD0411">
        <w:rPr>
          <w:rFonts w:ascii="Arial" w:eastAsia="Times New Roman" w:hAnsi="Arial" w:cs="Arial"/>
          <w:b/>
          <w:bCs/>
          <w:color w:val="000000" w:themeColor="text1"/>
          <w:lang w:eastAsia="de-DE"/>
        </w:rPr>
        <w:lastRenderedPageBreak/>
        <w:t>Über Digitaltest</w:t>
      </w:r>
    </w:p>
    <w:p w14:paraId="36D74210" w14:textId="77777777" w:rsidR="00DB74B1" w:rsidRPr="00DD0411" w:rsidRDefault="00DB74B1" w:rsidP="00DB74B1">
      <w:pPr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lang w:eastAsia="de-DE"/>
        </w:rPr>
      </w:pPr>
    </w:p>
    <w:p w14:paraId="7B0E2784" w14:textId="77777777" w:rsidR="00DB74B1" w:rsidRPr="00DD0411" w:rsidRDefault="00DB74B1" w:rsidP="00DB74B1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de-DE"/>
        </w:rPr>
      </w:pPr>
      <w:r w:rsidRPr="00DD0411"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Als starker Partner der Elektronikindustrie entwickelt und produziert Digitaltest </w:t>
      </w:r>
    </w:p>
    <w:p w14:paraId="690EECA2" w14:textId="77777777" w:rsidR="00DB74B1" w:rsidRPr="00DD0411" w:rsidRDefault="00DB74B1" w:rsidP="00DB74B1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de-DE"/>
        </w:rPr>
      </w:pPr>
      <w:r w:rsidRPr="00DD0411"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automatisierte Testsysteme (ATE) für elektronische Leiterplatten, Software für </w:t>
      </w:r>
    </w:p>
    <w:p w14:paraId="7C990273" w14:textId="77777777" w:rsidR="00DB74B1" w:rsidRPr="00DD0411" w:rsidRDefault="00DB74B1" w:rsidP="00DB74B1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de-DE"/>
        </w:rPr>
      </w:pPr>
      <w:r w:rsidRPr="00DD0411"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die Automatisierung der Produktion und Qualitätsmanagement-Systeme. </w:t>
      </w:r>
    </w:p>
    <w:p w14:paraId="150002CC" w14:textId="77777777" w:rsidR="00DB74B1" w:rsidRPr="00DD0411" w:rsidRDefault="00DB74B1" w:rsidP="00DB74B1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de-DE"/>
        </w:rPr>
      </w:pPr>
      <w:r w:rsidRPr="00DD0411"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Digitaltest steht für innovative Lösungen zur Optimierung des gesamten Herstellungsprozesses – als Schnittstelle zwischen CAD, den Testverfahren </w:t>
      </w:r>
    </w:p>
    <w:p w14:paraId="3C77F9E4" w14:textId="77777777" w:rsidR="00DB74B1" w:rsidRPr="00DD0411" w:rsidRDefault="00DB74B1" w:rsidP="00DB74B1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de-DE"/>
        </w:rPr>
      </w:pPr>
      <w:r w:rsidRPr="00DD0411"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und der Produktion selbst. Digitaltest bietet zusätzlich umfassenden Service </w:t>
      </w:r>
    </w:p>
    <w:p w14:paraId="61BA78FE" w14:textId="77777777" w:rsidR="00DB74B1" w:rsidRPr="00DD0411" w:rsidRDefault="00DB74B1" w:rsidP="00DB74B1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de-DE"/>
        </w:rPr>
      </w:pPr>
      <w:r w:rsidRPr="00DD0411"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und Support, bis hin zum kompletten Outsourcing von Leiterplattentests </w:t>
      </w:r>
    </w:p>
    <w:p w14:paraId="49C087F5" w14:textId="77777777" w:rsidR="00DB74B1" w:rsidRPr="00DD0411" w:rsidRDefault="00DB74B1" w:rsidP="00DB74B1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de-DE"/>
        </w:rPr>
      </w:pPr>
      <w:r w:rsidRPr="00DD0411">
        <w:rPr>
          <w:rFonts w:ascii="Arial" w:eastAsia="Times New Roman" w:hAnsi="Arial" w:cs="Arial"/>
          <w:bCs/>
          <w:color w:val="000000" w:themeColor="text1"/>
          <w:lang w:eastAsia="de-DE"/>
        </w:rPr>
        <w:t>an Standorten weltweit.</w:t>
      </w:r>
    </w:p>
    <w:p w14:paraId="7A2C9A1E" w14:textId="77777777" w:rsidR="00DB74B1" w:rsidRDefault="00DB74B1" w:rsidP="00DB74B1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de-DE"/>
        </w:rPr>
      </w:pPr>
    </w:p>
    <w:p w14:paraId="1C21621E" w14:textId="77777777" w:rsidR="00DB74B1" w:rsidRPr="00DD0411" w:rsidRDefault="00DB74B1" w:rsidP="00DB74B1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de-DE"/>
        </w:rPr>
      </w:pPr>
      <w:r w:rsidRPr="00DD0411">
        <w:rPr>
          <w:rFonts w:ascii="Arial" w:eastAsia="Times New Roman" w:hAnsi="Arial" w:cs="Arial"/>
          <w:bCs/>
          <w:color w:val="000000" w:themeColor="text1"/>
          <w:lang w:eastAsia="de-DE"/>
        </w:rPr>
        <w:t xml:space="preserve">40 Jahre Spitzentechnologie, Zuverlässigkeit und Werthaltigkeit in Sachen </w:t>
      </w:r>
    </w:p>
    <w:p w14:paraId="47BDDE0F" w14:textId="77777777" w:rsidR="00DB74B1" w:rsidRDefault="00DB74B1" w:rsidP="00DB74B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D0411">
        <w:rPr>
          <w:rFonts w:ascii="Arial" w:eastAsia="Times New Roman" w:hAnsi="Arial" w:cs="Arial"/>
          <w:bCs/>
          <w:color w:val="000000" w:themeColor="text1"/>
          <w:lang w:eastAsia="de-DE"/>
        </w:rPr>
        <w:t>automatisierte Testsysteme.</w:t>
      </w:r>
      <w:r>
        <w:rPr>
          <w:rFonts w:ascii="Arial" w:hAnsi="Arial" w:cs="Arial"/>
          <w:sz w:val="24"/>
          <w:szCs w:val="24"/>
        </w:rPr>
        <w:br/>
      </w:r>
    </w:p>
    <w:p w14:paraId="59FCB206" w14:textId="77777777" w:rsidR="00DB74B1" w:rsidRDefault="00DB74B1" w:rsidP="00DB74B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E468272" w14:textId="77777777" w:rsidR="00DB74B1" w:rsidRPr="009D1872" w:rsidRDefault="00DB74B1" w:rsidP="00DB74B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52D6">
        <w:rPr>
          <w:rFonts w:ascii="Arial" w:hAnsi="Arial" w:cs="Arial"/>
        </w:rPr>
        <w:t>Sarah Boctor-Vauvert</w:t>
      </w:r>
    </w:p>
    <w:p w14:paraId="02072955" w14:textId="77777777" w:rsidR="00DB74B1" w:rsidRPr="00AA52D6" w:rsidRDefault="00DB74B1" w:rsidP="00DB74B1">
      <w:pPr>
        <w:pStyle w:val="KeinLeerraum"/>
        <w:rPr>
          <w:rFonts w:ascii="Arial" w:hAnsi="Arial" w:cs="Arial"/>
        </w:rPr>
      </w:pPr>
      <w:r w:rsidRPr="00AA52D6">
        <w:rPr>
          <w:rFonts w:ascii="Arial" w:hAnsi="Arial" w:cs="Arial"/>
        </w:rPr>
        <w:t>Geschäftsführerin</w:t>
      </w:r>
    </w:p>
    <w:p w14:paraId="67C95427" w14:textId="77777777" w:rsidR="00DB74B1" w:rsidRPr="005B69C8" w:rsidRDefault="00DB74B1" w:rsidP="00DB74B1">
      <w:pPr>
        <w:pStyle w:val="KeinLeerraum"/>
        <w:rPr>
          <w:rStyle w:val="Hyperlink"/>
          <w:rFonts w:ascii="Arial" w:hAnsi="Arial" w:cs="Arial"/>
        </w:rPr>
      </w:pPr>
      <w:r w:rsidRPr="00AA52D6">
        <w:rPr>
          <w:rFonts w:ascii="Arial" w:hAnsi="Arial" w:cs="Arial"/>
        </w:rPr>
        <w:t xml:space="preserve">E-Mail: </w:t>
      </w:r>
      <w:hyperlink r:id="rId9" w:history="1">
        <w:r w:rsidRPr="005B69C8">
          <w:rPr>
            <w:rStyle w:val="Hyperlink"/>
            <w:rFonts w:ascii="Arial" w:hAnsi="Arial" w:cs="Arial"/>
          </w:rPr>
          <w:t>sarah.boctor-vauvert@digitaltest.de</w:t>
        </w:r>
      </w:hyperlink>
    </w:p>
    <w:p w14:paraId="31AE57CE" w14:textId="77777777" w:rsidR="00DB74B1" w:rsidRPr="00AA52D6" w:rsidRDefault="00DB74B1" w:rsidP="00DB74B1">
      <w:pPr>
        <w:pStyle w:val="KeinLeerraum"/>
        <w:rPr>
          <w:rFonts w:ascii="Arial" w:hAnsi="Arial" w:cs="Arial"/>
        </w:rPr>
      </w:pPr>
      <w:r w:rsidRPr="00AA52D6">
        <w:rPr>
          <w:rFonts w:ascii="Arial" w:hAnsi="Arial" w:cs="Arial"/>
        </w:rPr>
        <w:t xml:space="preserve">Telefon: +49 (7244) 96 40 -24  </w:t>
      </w:r>
    </w:p>
    <w:p w14:paraId="086B3914" w14:textId="77777777" w:rsidR="00DB74B1" w:rsidRDefault="00DB74B1" w:rsidP="00DB74B1">
      <w:pPr>
        <w:pStyle w:val="KeinLeerraum"/>
        <w:rPr>
          <w:rFonts w:ascii="Arial" w:hAnsi="Arial" w:cs="Arial"/>
        </w:rPr>
      </w:pPr>
      <w:r w:rsidRPr="00AA52D6">
        <w:rPr>
          <w:rFonts w:ascii="Arial" w:hAnsi="Arial" w:cs="Arial"/>
        </w:rPr>
        <w:t>Digitaltest GmbH</w:t>
      </w:r>
      <w:r w:rsidRPr="00AA52D6">
        <w:rPr>
          <w:rFonts w:ascii="Arial" w:hAnsi="Arial" w:cs="Arial"/>
        </w:rPr>
        <w:br/>
        <w:t>Lorenzstr. 3</w:t>
      </w:r>
      <w:r w:rsidRPr="00AA52D6">
        <w:rPr>
          <w:rFonts w:ascii="Arial" w:hAnsi="Arial" w:cs="Arial"/>
        </w:rPr>
        <w:br/>
        <w:t>76297 Stutensee</w:t>
      </w:r>
    </w:p>
    <w:p w14:paraId="3D7CE95B" w14:textId="77777777" w:rsidR="00A91DA6" w:rsidRPr="00AA52D6" w:rsidRDefault="00A91DA6" w:rsidP="00DB74B1">
      <w:pPr>
        <w:pStyle w:val="KeinLeerraum"/>
        <w:rPr>
          <w:rFonts w:ascii="Arial" w:hAnsi="Arial" w:cs="Arial"/>
        </w:rPr>
      </w:pPr>
    </w:p>
    <w:p w14:paraId="1479736F" w14:textId="77777777" w:rsidR="00DB74B1" w:rsidRPr="00CE19EE" w:rsidRDefault="00DB74B1" w:rsidP="00DB74B1">
      <w:pPr>
        <w:spacing w:line="276" w:lineRule="auto"/>
        <w:outlineLvl w:val="0"/>
        <w:rPr>
          <w:rStyle w:val="Hyperlink"/>
          <w:rFonts w:ascii="Arial" w:hAnsi="Arial" w:cs="Arial"/>
        </w:rPr>
      </w:pPr>
      <w:r w:rsidRPr="00DD0411">
        <w:rPr>
          <w:rStyle w:val="Hyperlink"/>
          <w:rFonts w:ascii="Arial" w:hAnsi="Arial" w:cs="Arial"/>
          <w:lang w:val="en-US"/>
        </w:rPr>
        <w:fldChar w:fldCharType="begin"/>
      </w:r>
      <w:r w:rsidRPr="00CE19EE">
        <w:rPr>
          <w:rStyle w:val="Hyperlink"/>
          <w:rFonts w:ascii="Arial" w:hAnsi="Arial" w:cs="Arial"/>
        </w:rPr>
        <w:instrText xml:space="preserve"> HYPERLINK "http://www.digitaltest.com/" </w:instrText>
      </w:r>
      <w:r w:rsidRPr="00DD0411">
        <w:rPr>
          <w:rStyle w:val="Hyperlink"/>
          <w:rFonts w:ascii="Arial" w:hAnsi="Arial" w:cs="Arial"/>
          <w:lang w:val="en-US"/>
        </w:rPr>
        <w:fldChar w:fldCharType="separate"/>
      </w:r>
      <w:r w:rsidRPr="00CE19EE">
        <w:rPr>
          <w:rStyle w:val="Hyperlink"/>
          <w:rFonts w:ascii="Arial" w:hAnsi="Arial" w:cs="Arial"/>
        </w:rPr>
        <w:t xml:space="preserve">www.digitaltest.com </w:t>
      </w:r>
    </w:p>
    <w:p w14:paraId="124E2186" w14:textId="77777777" w:rsidR="00DB74B1" w:rsidRDefault="00DB74B1" w:rsidP="00DB74B1">
      <w:pPr>
        <w:spacing w:after="0" w:line="276" w:lineRule="auto"/>
        <w:rPr>
          <w:rFonts w:ascii="Arial" w:eastAsia="Times New Roman" w:hAnsi="Arial" w:cs="Arial"/>
          <w:bCs/>
          <w:color w:val="000000" w:themeColor="text1"/>
          <w:lang w:eastAsia="de-DE"/>
        </w:rPr>
      </w:pPr>
      <w:r w:rsidRPr="00DD0411">
        <w:rPr>
          <w:rStyle w:val="Hyperlink"/>
          <w:rFonts w:ascii="Arial" w:hAnsi="Arial" w:cs="Arial"/>
          <w:lang w:val="en-US"/>
        </w:rPr>
        <w:fldChar w:fldCharType="end"/>
      </w:r>
    </w:p>
    <w:p w14:paraId="5A68CDFF" w14:textId="77777777" w:rsidR="00DB74B1" w:rsidRDefault="00DB74B1" w:rsidP="00DB74B1">
      <w:pPr>
        <w:pStyle w:val="KeinLeerraum"/>
        <w:rPr>
          <w:rFonts w:ascii="Arial" w:eastAsia="Times New Roman" w:hAnsi="Arial" w:cs="Arial"/>
          <w:b/>
          <w:bCs/>
          <w:color w:val="000000" w:themeColor="text1"/>
          <w:lang w:eastAsia="de-DE"/>
        </w:rPr>
      </w:pPr>
    </w:p>
    <w:p w14:paraId="01B391F2" w14:textId="77777777" w:rsidR="00DB74B1" w:rsidRDefault="00DB74B1" w:rsidP="00DB74B1">
      <w:pPr>
        <w:pStyle w:val="KeinLeerraum"/>
        <w:rPr>
          <w:rFonts w:ascii="Arial" w:eastAsia="Times New Roman" w:hAnsi="Arial" w:cs="Arial"/>
          <w:b/>
          <w:bCs/>
          <w:color w:val="000000" w:themeColor="text1"/>
          <w:lang w:eastAsia="de-DE"/>
        </w:rPr>
      </w:pPr>
    </w:p>
    <w:p w14:paraId="60F2B060" w14:textId="77777777" w:rsidR="00DB74B1" w:rsidRPr="001679AE" w:rsidRDefault="00DB74B1" w:rsidP="00DB74B1">
      <w:pPr>
        <w:pStyle w:val="KeinLeerraum"/>
        <w:rPr>
          <w:rFonts w:ascii="Arial" w:eastAsia="Times New Roman" w:hAnsi="Arial" w:cs="Arial"/>
          <w:b/>
          <w:bCs/>
          <w:color w:val="000000" w:themeColor="text1"/>
          <w:lang w:eastAsia="de-DE"/>
        </w:rPr>
      </w:pPr>
    </w:p>
    <w:p w14:paraId="7B1CB72F" w14:textId="65555143" w:rsidR="008835F3" w:rsidRPr="00DB74B1" w:rsidRDefault="008835F3" w:rsidP="00DB74B1"/>
    <w:sectPr w:rsidR="008835F3" w:rsidRPr="00DB74B1" w:rsidSect="00734A64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67FD0" w14:textId="77777777" w:rsidR="00102CFB" w:rsidRDefault="00102CFB" w:rsidP="00D35655">
      <w:pPr>
        <w:spacing w:after="0" w:line="240" w:lineRule="auto"/>
      </w:pPr>
      <w:r>
        <w:separator/>
      </w:r>
    </w:p>
  </w:endnote>
  <w:endnote w:type="continuationSeparator" w:id="0">
    <w:p w14:paraId="529FBBA4" w14:textId="77777777" w:rsidR="00102CFB" w:rsidRDefault="00102CFB" w:rsidP="00D35655">
      <w:pPr>
        <w:spacing w:after="0" w:line="240" w:lineRule="auto"/>
      </w:pPr>
      <w:r>
        <w:continuationSeparator/>
      </w:r>
    </w:p>
  </w:endnote>
  <w:endnote w:type="continuationNotice" w:id="1">
    <w:p w14:paraId="5653D271" w14:textId="77777777" w:rsidR="00102CFB" w:rsidRDefault="00102C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27B1A" w14:textId="77777777" w:rsidR="00D35655" w:rsidRPr="00742E31" w:rsidRDefault="00D35655" w:rsidP="00D35655">
    <w:pPr>
      <w:pStyle w:val="Fuzeile"/>
      <w:pBdr>
        <w:bottom w:val="single" w:sz="6" w:space="1" w:color="auto"/>
      </w:pBdr>
      <w:rPr>
        <w:rFonts w:ascii="Arial" w:hAnsi="Arial" w:cs="Arial"/>
        <w:color w:val="808080" w:themeColor="background1" w:themeShade="80"/>
        <w:sz w:val="18"/>
        <w:szCs w:val="18"/>
      </w:rPr>
    </w:pPr>
  </w:p>
  <w:p w14:paraId="479987C3" w14:textId="77777777" w:rsidR="00D35655" w:rsidRPr="00742E31" w:rsidRDefault="00D35655" w:rsidP="00D35655">
    <w:pPr>
      <w:pStyle w:val="Fuzeile"/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  <w:p w14:paraId="67FA0C4B" w14:textId="77777777" w:rsidR="00D35655" w:rsidRPr="00742E31" w:rsidRDefault="00742E31" w:rsidP="00D35655">
    <w:pPr>
      <w:pStyle w:val="Fuzeile"/>
      <w:jc w:val="center"/>
      <w:rPr>
        <w:rFonts w:ascii="Arial" w:hAnsi="Arial" w:cs="Arial"/>
        <w:color w:val="808080" w:themeColor="background1" w:themeShade="80"/>
        <w:sz w:val="18"/>
        <w:szCs w:val="18"/>
      </w:rPr>
    </w:pPr>
    <w:r w:rsidRPr="00742E31">
      <w:rPr>
        <w:rFonts w:ascii="Arial" w:hAnsi="Arial" w:cs="Arial"/>
        <w:color w:val="808080" w:themeColor="background1" w:themeShade="80"/>
        <w:sz w:val="18"/>
        <w:szCs w:val="18"/>
      </w:rPr>
      <w:t>Digitaltest GmbH</w:t>
    </w:r>
    <w:r w:rsidR="008062D6" w:rsidRPr="00742E31">
      <w:rPr>
        <w:rFonts w:ascii="Arial" w:hAnsi="Arial" w:cs="Arial"/>
        <w:color w:val="808080" w:themeColor="background1" w:themeShade="80"/>
        <w:sz w:val="18"/>
        <w:szCs w:val="18"/>
      </w:rPr>
      <w:t xml:space="preserve"> | </w:t>
    </w:r>
    <w:r w:rsidRPr="00742E31">
      <w:rPr>
        <w:rFonts w:ascii="Arial" w:hAnsi="Arial" w:cs="Arial"/>
        <w:color w:val="808080" w:themeColor="background1" w:themeShade="80"/>
        <w:sz w:val="18"/>
        <w:szCs w:val="18"/>
      </w:rPr>
      <w:t xml:space="preserve">Lorenzstraße 3 | 76297 Stutensee | </w:t>
    </w:r>
    <w:r w:rsidR="00D35655" w:rsidRPr="00742E31">
      <w:rPr>
        <w:rFonts w:ascii="Arial" w:hAnsi="Arial" w:cs="Arial"/>
        <w:color w:val="808080" w:themeColor="background1" w:themeShade="80"/>
        <w:sz w:val="18"/>
        <w:szCs w:val="18"/>
      </w:rPr>
      <w:t xml:space="preserve">Telefon </w:t>
    </w:r>
    <w:r w:rsidRPr="00742E31">
      <w:rPr>
        <w:rFonts w:ascii="Arial" w:hAnsi="Arial" w:cs="Arial"/>
        <w:color w:val="808080" w:themeColor="background1" w:themeShade="80"/>
        <w:sz w:val="18"/>
        <w:szCs w:val="18"/>
      </w:rPr>
      <w:t>07244-96400</w:t>
    </w:r>
    <w:r w:rsidR="008062D6" w:rsidRPr="00742E31">
      <w:rPr>
        <w:rFonts w:ascii="Arial" w:hAnsi="Arial" w:cs="Arial"/>
        <w:color w:val="808080" w:themeColor="background1" w:themeShade="80"/>
        <w:sz w:val="18"/>
        <w:szCs w:val="18"/>
      </w:rPr>
      <w:t xml:space="preserve"> </w:t>
    </w:r>
    <w:r w:rsidR="00D35655" w:rsidRPr="00742E31">
      <w:rPr>
        <w:rFonts w:ascii="Arial" w:hAnsi="Arial" w:cs="Arial"/>
        <w:color w:val="808080" w:themeColor="background1" w:themeShade="80"/>
        <w:sz w:val="18"/>
        <w:szCs w:val="18"/>
      </w:rPr>
      <w:t xml:space="preserve">| </w:t>
    </w:r>
    <w:r w:rsidRPr="00742E31">
      <w:rPr>
        <w:rFonts w:ascii="Arial" w:hAnsi="Arial" w:cs="Arial"/>
        <w:color w:val="808080" w:themeColor="background1" w:themeShade="80"/>
        <w:sz w:val="18"/>
        <w:szCs w:val="18"/>
      </w:rPr>
      <w:t>www.digitaltest.com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497BE" w14:textId="77777777" w:rsidR="00102CFB" w:rsidRDefault="00102CFB" w:rsidP="00D35655">
      <w:pPr>
        <w:spacing w:after="0" w:line="240" w:lineRule="auto"/>
      </w:pPr>
      <w:r>
        <w:separator/>
      </w:r>
    </w:p>
  </w:footnote>
  <w:footnote w:type="continuationSeparator" w:id="0">
    <w:p w14:paraId="081DB7E4" w14:textId="77777777" w:rsidR="00102CFB" w:rsidRDefault="00102CFB" w:rsidP="00D35655">
      <w:pPr>
        <w:spacing w:after="0" w:line="240" w:lineRule="auto"/>
      </w:pPr>
      <w:r>
        <w:continuationSeparator/>
      </w:r>
    </w:p>
  </w:footnote>
  <w:footnote w:type="continuationNotice" w:id="1">
    <w:p w14:paraId="4769320F" w14:textId="77777777" w:rsidR="00102CFB" w:rsidRDefault="00102C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C88CA" w14:textId="77777777" w:rsidR="00D35655" w:rsidRPr="00742E31" w:rsidRDefault="00D35655" w:rsidP="00D35655">
    <w:pPr>
      <w:rPr>
        <w:rFonts w:ascii="Arial" w:hAnsi="Arial" w:cs="Arial"/>
        <w:sz w:val="28"/>
        <w:szCs w:val="28"/>
      </w:rPr>
    </w:pPr>
  </w:p>
  <w:p w14:paraId="4CA85F96" w14:textId="43345233" w:rsidR="00D35655" w:rsidRPr="00AD2F58" w:rsidRDefault="00742E31" w:rsidP="00D35655">
    <w:pPr>
      <w:rPr>
        <w:rFonts w:ascii="Arial" w:hAnsi="Arial" w:cs="Arial"/>
        <w:color w:val="808080" w:themeColor="background1" w:themeShade="80"/>
        <w:sz w:val="28"/>
        <w:szCs w:val="28"/>
      </w:rPr>
    </w:pPr>
    <w:r>
      <w:rPr>
        <w:rFonts w:ascii="Arial" w:hAnsi="Arial" w:cs="Arial"/>
        <w:noProof/>
        <w:sz w:val="28"/>
        <w:szCs w:val="28"/>
        <w:lang w:eastAsia="de-DE"/>
      </w:rPr>
      <w:drawing>
        <wp:anchor distT="0" distB="0" distL="114300" distR="114300" simplePos="0" relativeHeight="251658240" behindDoc="1" locked="0" layoutInCell="1" allowOverlap="1" wp14:anchorId="46097B6D" wp14:editId="74D0ECBF">
          <wp:simplePos x="0" y="0"/>
          <wp:positionH relativeFrom="margin">
            <wp:posOffset>3819525</wp:posOffset>
          </wp:positionH>
          <wp:positionV relativeFrom="paragraph">
            <wp:posOffset>9525</wp:posOffset>
          </wp:positionV>
          <wp:extent cx="1931670" cy="366234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igitaltest_web_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670" cy="366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643B" w:rsidRPr="00AD2F58">
      <w:rPr>
        <w:rFonts w:ascii="Arial" w:hAnsi="Arial" w:cs="Arial"/>
        <w:color w:val="808080" w:themeColor="background1" w:themeShade="80"/>
        <w:sz w:val="28"/>
        <w:szCs w:val="28"/>
      </w:rPr>
      <w:t>PRESSEMELDUNG</w:t>
    </w:r>
  </w:p>
  <w:p w14:paraId="7267CBCA" w14:textId="29459A27" w:rsidR="00D35655" w:rsidRPr="00253A1D" w:rsidRDefault="00742E31" w:rsidP="00D35655">
    <w:pPr>
      <w:pBdr>
        <w:bottom w:val="single" w:sz="6" w:space="1" w:color="auto"/>
      </w:pBdr>
      <w:rPr>
        <w:rFonts w:ascii="Arial" w:hAnsi="Arial" w:cs="Arial"/>
        <w:bCs/>
        <w:sz w:val="6"/>
      </w:rPr>
    </w:pPr>
    <w:r w:rsidRPr="00253A1D">
      <w:rPr>
        <w:rFonts w:ascii="Arial" w:hAnsi="Arial" w:cs="Arial"/>
        <w:color w:val="808080" w:themeColor="background1" w:themeShade="80"/>
      </w:rPr>
      <w:t>Digitaltest GmbH</w:t>
    </w:r>
    <w:r w:rsidR="00D35655" w:rsidRPr="00253A1D">
      <w:rPr>
        <w:rFonts w:ascii="Arial" w:hAnsi="Arial" w:cs="Arial"/>
        <w:color w:val="808080" w:themeColor="background1" w:themeShade="80"/>
      </w:rPr>
      <w:t xml:space="preserve"> | </w:t>
    </w:r>
    <w:r w:rsidR="00AD6C7E">
      <w:rPr>
        <w:rFonts w:ascii="Arial" w:hAnsi="Arial" w:cs="Arial"/>
        <w:color w:val="808080" w:themeColor="background1" w:themeShade="80"/>
      </w:rPr>
      <w:t>31.03</w:t>
    </w:r>
    <w:r w:rsidR="000E22AB">
      <w:rPr>
        <w:rFonts w:ascii="Arial" w:hAnsi="Arial" w:cs="Arial"/>
        <w:color w:val="808080" w:themeColor="background1" w:themeShade="80"/>
      </w:rPr>
      <w:t>.</w:t>
    </w:r>
    <w:r w:rsidR="00BB6EB7">
      <w:rPr>
        <w:rFonts w:ascii="Arial" w:hAnsi="Arial" w:cs="Arial"/>
        <w:color w:val="808080" w:themeColor="background1" w:themeShade="80"/>
      </w:rPr>
      <w:t>2020</w:t>
    </w:r>
    <w:r w:rsidR="004B3D65" w:rsidRPr="00253A1D">
      <w:rPr>
        <w:rFonts w:ascii="Arial" w:hAnsi="Arial" w:cs="Arial"/>
        <w:color w:val="808080" w:themeColor="background1" w:themeShade="80"/>
      </w:rPr>
      <w:t xml:space="preserve"> | </w:t>
    </w:r>
    <w:r w:rsidR="00A8396C">
      <w:rPr>
        <w:rFonts w:ascii="Arial" w:hAnsi="Arial" w:cs="Arial"/>
        <w:color w:val="808080" w:themeColor="background1" w:themeShade="80"/>
      </w:rPr>
      <w:t>Seite</w:t>
    </w:r>
    <w:r w:rsidR="009F3E14" w:rsidRPr="00253A1D">
      <w:rPr>
        <w:rFonts w:ascii="Arial" w:hAnsi="Arial" w:cs="Arial"/>
        <w:color w:val="808080" w:themeColor="background1" w:themeShade="80"/>
      </w:rPr>
      <w:t xml:space="preserve"> </w:t>
    </w:r>
    <w:r w:rsidR="00BA5812" w:rsidRPr="00742E31">
      <w:rPr>
        <w:rFonts w:ascii="Arial" w:hAnsi="Arial" w:cs="Arial"/>
        <w:bCs/>
        <w:color w:val="808080" w:themeColor="background1" w:themeShade="80"/>
      </w:rPr>
      <w:fldChar w:fldCharType="begin"/>
    </w:r>
    <w:r w:rsidR="00D35655" w:rsidRPr="00253A1D">
      <w:rPr>
        <w:rFonts w:ascii="Arial" w:hAnsi="Arial" w:cs="Arial"/>
        <w:bCs/>
        <w:color w:val="808080" w:themeColor="background1" w:themeShade="80"/>
      </w:rPr>
      <w:instrText>PAGE  \* Arabic  \* MERGEFORMAT</w:instrText>
    </w:r>
    <w:r w:rsidR="00BA5812" w:rsidRPr="00742E31">
      <w:rPr>
        <w:rFonts w:ascii="Arial" w:hAnsi="Arial" w:cs="Arial"/>
        <w:bCs/>
        <w:color w:val="808080" w:themeColor="background1" w:themeShade="80"/>
      </w:rPr>
      <w:fldChar w:fldCharType="separate"/>
    </w:r>
    <w:r w:rsidR="00AD6C7E">
      <w:rPr>
        <w:rFonts w:ascii="Arial" w:hAnsi="Arial" w:cs="Arial"/>
        <w:bCs/>
        <w:noProof/>
        <w:color w:val="808080" w:themeColor="background1" w:themeShade="80"/>
      </w:rPr>
      <w:t>3</w:t>
    </w:r>
    <w:r w:rsidR="00BA5812" w:rsidRPr="00742E31">
      <w:rPr>
        <w:rFonts w:ascii="Arial" w:hAnsi="Arial" w:cs="Arial"/>
        <w:bCs/>
        <w:color w:val="808080" w:themeColor="background1" w:themeShade="80"/>
      </w:rPr>
      <w:fldChar w:fldCharType="end"/>
    </w:r>
    <w:r w:rsidR="001C41C0" w:rsidRPr="00253A1D">
      <w:rPr>
        <w:rFonts w:ascii="Arial" w:hAnsi="Arial" w:cs="Arial"/>
        <w:bCs/>
        <w:color w:val="808080" w:themeColor="background1" w:themeShade="80"/>
      </w:rPr>
      <w:t xml:space="preserve"> </w:t>
    </w:r>
    <w:r w:rsidR="00A8396C">
      <w:rPr>
        <w:rFonts w:ascii="Arial" w:hAnsi="Arial" w:cs="Arial"/>
        <w:bCs/>
        <w:color w:val="808080" w:themeColor="background1" w:themeShade="80"/>
      </w:rPr>
      <w:t>von</w:t>
    </w:r>
    <w:r w:rsidR="009F3E14" w:rsidRPr="00253A1D">
      <w:rPr>
        <w:rFonts w:ascii="Arial" w:hAnsi="Arial" w:cs="Arial"/>
        <w:bCs/>
        <w:color w:val="808080" w:themeColor="background1" w:themeShade="80"/>
      </w:rPr>
      <w:t xml:space="preserve"> </w:t>
    </w:r>
    <w:r w:rsidR="002228D9" w:rsidRPr="00742E31">
      <w:rPr>
        <w:rFonts w:ascii="Arial" w:hAnsi="Arial" w:cs="Arial"/>
      </w:rPr>
      <w:fldChar w:fldCharType="begin"/>
    </w:r>
    <w:r w:rsidR="002228D9" w:rsidRPr="00253A1D">
      <w:rPr>
        <w:rFonts w:ascii="Arial" w:hAnsi="Arial" w:cs="Arial"/>
      </w:rPr>
      <w:instrText>NUMPAGES  \* Arabic  \* MERGEFORMAT</w:instrText>
    </w:r>
    <w:r w:rsidR="002228D9" w:rsidRPr="00742E31">
      <w:rPr>
        <w:rFonts w:ascii="Arial" w:hAnsi="Arial" w:cs="Arial"/>
      </w:rPr>
      <w:fldChar w:fldCharType="separate"/>
    </w:r>
    <w:r w:rsidR="00AD6C7E" w:rsidRPr="00AD6C7E">
      <w:rPr>
        <w:rFonts w:ascii="Arial" w:hAnsi="Arial" w:cs="Arial"/>
        <w:bCs/>
        <w:noProof/>
        <w:color w:val="808080" w:themeColor="background1" w:themeShade="80"/>
      </w:rPr>
      <w:t>3</w:t>
    </w:r>
    <w:r w:rsidR="002228D9" w:rsidRPr="00742E31">
      <w:rPr>
        <w:rFonts w:ascii="Arial" w:hAnsi="Arial" w:cs="Arial"/>
        <w:bCs/>
        <w:noProof/>
        <w:color w:val="808080" w:themeColor="background1" w:themeShade="80"/>
      </w:rPr>
      <w:fldChar w:fldCharType="end"/>
    </w:r>
    <w:r w:rsidR="00D35655" w:rsidRPr="00253A1D">
      <w:rPr>
        <w:rFonts w:ascii="Arial" w:hAnsi="Arial" w:cs="Arial"/>
        <w:bCs/>
        <w:color w:val="808080" w:themeColor="background1" w:themeShade="80"/>
      </w:rPr>
      <w:br/>
    </w:r>
  </w:p>
  <w:p w14:paraId="1301FD78" w14:textId="77777777" w:rsidR="00D35655" w:rsidRPr="00253A1D" w:rsidRDefault="00D35655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66DB6"/>
    <w:multiLevelType w:val="hybridMultilevel"/>
    <w:tmpl w:val="3F96DB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55B1F"/>
    <w:multiLevelType w:val="hybridMultilevel"/>
    <w:tmpl w:val="9182AD9C"/>
    <w:lvl w:ilvl="0" w:tplc="4128219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26BC1"/>
    <w:multiLevelType w:val="hybridMultilevel"/>
    <w:tmpl w:val="0F347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D2"/>
    <w:rsid w:val="00006F18"/>
    <w:rsid w:val="00013235"/>
    <w:rsid w:val="00014588"/>
    <w:rsid w:val="00014A47"/>
    <w:rsid w:val="00022242"/>
    <w:rsid w:val="00031FFC"/>
    <w:rsid w:val="0004296E"/>
    <w:rsid w:val="0005109B"/>
    <w:rsid w:val="00051793"/>
    <w:rsid w:val="00052C01"/>
    <w:rsid w:val="00055EDB"/>
    <w:rsid w:val="000623F5"/>
    <w:rsid w:val="000812A9"/>
    <w:rsid w:val="000837C6"/>
    <w:rsid w:val="0008414B"/>
    <w:rsid w:val="0008618B"/>
    <w:rsid w:val="0008762A"/>
    <w:rsid w:val="000B0D9C"/>
    <w:rsid w:val="000D1548"/>
    <w:rsid w:val="000E01FC"/>
    <w:rsid w:val="000E22AB"/>
    <w:rsid w:val="000E298F"/>
    <w:rsid w:val="000E6737"/>
    <w:rsid w:val="00102CFB"/>
    <w:rsid w:val="00103C11"/>
    <w:rsid w:val="001075D2"/>
    <w:rsid w:val="001109E3"/>
    <w:rsid w:val="00112193"/>
    <w:rsid w:val="001175C4"/>
    <w:rsid w:val="0012203D"/>
    <w:rsid w:val="00127DF4"/>
    <w:rsid w:val="00134F6F"/>
    <w:rsid w:val="00137629"/>
    <w:rsid w:val="00140F74"/>
    <w:rsid w:val="00141036"/>
    <w:rsid w:val="001446CD"/>
    <w:rsid w:val="00146963"/>
    <w:rsid w:val="00146BD2"/>
    <w:rsid w:val="001517EB"/>
    <w:rsid w:val="001565F4"/>
    <w:rsid w:val="0016006D"/>
    <w:rsid w:val="001607EC"/>
    <w:rsid w:val="00186631"/>
    <w:rsid w:val="001A580C"/>
    <w:rsid w:val="001B56C4"/>
    <w:rsid w:val="001B5952"/>
    <w:rsid w:val="001C41C0"/>
    <w:rsid w:val="001C6DDC"/>
    <w:rsid w:val="001D1231"/>
    <w:rsid w:val="001D5A93"/>
    <w:rsid w:val="001D7911"/>
    <w:rsid w:val="001E0CD6"/>
    <w:rsid w:val="001E18CC"/>
    <w:rsid w:val="00207776"/>
    <w:rsid w:val="00207D23"/>
    <w:rsid w:val="002228D9"/>
    <w:rsid w:val="00223622"/>
    <w:rsid w:val="00226246"/>
    <w:rsid w:val="002275A2"/>
    <w:rsid w:val="00237E62"/>
    <w:rsid w:val="00242C35"/>
    <w:rsid w:val="00253A1D"/>
    <w:rsid w:val="00255E11"/>
    <w:rsid w:val="002568DE"/>
    <w:rsid w:val="0026252B"/>
    <w:rsid w:val="002633DD"/>
    <w:rsid w:val="0026727E"/>
    <w:rsid w:val="002674E8"/>
    <w:rsid w:val="002A5239"/>
    <w:rsid w:val="002A5817"/>
    <w:rsid w:val="002C0F36"/>
    <w:rsid w:val="002C391A"/>
    <w:rsid w:val="002C4D7F"/>
    <w:rsid w:val="002C7F69"/>
    <w:rsid w:val="002D24CC"/>
    <w:rsid w:val="002D58CC"/>
    <w:rsid w:val="002E4CD2"/>
    <w:rsid w:val="002F0332"/>
    <w:rsid w:val="002F7883"/>
    <w:rsid w:val="002F7BDB"/>
    <w:rsid w:val="002F7DB8"/>
    <w:rsid w:val="00300597"/>
    <w:rsid w:val="00303EAF"/>
    <w:rsid w:val="003109AF"/>
    <w:rsid w:val="00311D41"/>
    <w:rsid w:val="00332452"/>
    <w:rsid w:val="003338C2"/>
    <w:rsid w:val="00357E29"/>
    <w:rsid w:val="003638EB"/>
    <w:rsid w:val="003758A2"/>
    <w:rsid w:val="00384EAC"/>
    <w:rsid w:val="00396F23"/>
    <w:rsid w:val="003A0CDF"/>
    <w:rsid w:val="003A1C74"/>
    <w:rsid w:val="003B4A7F"/>
    <w:rsid w:val="003C2CB2"/>
    <w:rsid w:val="003E3872"/>
    <w:rsid w:val="003F2C6A"/>
    <w:rsid w:val="003F2F65"/>
    <w:rsid w:val="003F4AE8"/>
    <w:rsid w:val="00414F6A"/>
    <w:rsid w:val="004266F9"/>
    <w:rsid w:val="00433154"/>
    <w:rsid w:val="00456415"/>
    <w:rsid w:val="00457F42"/>
    <w:rsid w:val="004664A3"/>
    <w:rsid w:val="00467B1B"/>
    <w:rsid w:val="0047219C"/>
    <w:rsid w:val="00477CC3"/>
    <w:rsid w:val="00484202"/>
    <w:rsid w:val="0049142D"/>
    <w:rsid w:val="004952EC"/>
    <w:rsid w:val="004B3D65"/>
    <w:rsid w:val="004B4DEE"/>
    <w:rsid w:val="004C1892"/>
    <w:rsid w:val="004C6F9B"/>
    <w:rsid w:val="004D0C67"/>
    <w:rsid w:val="004D4F1A"/>
    <w:rsid w:val="004D68D8"/>
    <w:rsid w:val="004E41A2"/>
    <w:rsid w:val="00500F83"/>
    <w:rsid w:val="0050194C"/>
    <w:rsid w:val="00515203"/>
    <w:rsid w:val="0051604F"/>
    <w:rsid w:val="005422ED"/>
    <w:rsid w:val="0054736E"/>
    <w:rsid w:val="005522BD"/>
    <w:rsid w:val="00570940"/>
    <w:rsid w:val="005754A5"/>
    <w:rsid w:val="00577FC7"/>
    <w:rsid w:val="00586642"/>
    <w:rsid w:val="00595673"/>
    <w:rsid w:val="005A0533"/>
    <w:rsid w:val="005A2374"/>
    <w:rsid w:val="005B478D"/>
    <w:rsid w:val="005B7948"/>
    <w:rsid w:val="005B7BBA"/>
    <w:rsid w:val="005D0DC3"/>
    <w:rsid w:val="005F2A3D"/>
    <w:rsid w:val="005F632B"/>
    <w:rsid w:val="0060220E"/>
    <w:rsid w:val="00602258"/>
    <w:rsid w:val="006124D7"/>
    <w:rsid w:val="00617E22"/>
    <w:rsid w:val="0062036C"/>
    <w:rsid w:val="00632010"/>
    <w:rsid w:val="00636855"/>
    <w:rsid w:val="00637A4A"/>
    <w:rsid w:val="00653A1E"/>
    <w:rsid w:val="0066403B"/>
    <w:rsid w:val="006745E2"/>
    <w:rsid w:val="006834B6"/>
    <w:rsid w:val="00687A45"/>
    <w:rsid w:val="006945E7"/>
    <w:rsid w:val="00694AA7"/>
    <w:rsid w:val="00696E16"/>
    <w:rsid w:val="00697251"/>
    <w:rsid w:val="006A3A33"/>
    <w:rsid w:val="006B3C54"/>
    <w:rsid w:val="006C5946"/>
    <w:rsid w:val="006D0B7E"/>
    <w:rsid w:val="006D290B"/>
    <w:rsid w:val="006D637B"/>
    <w:rsid w:val="006F3AD0"/>
    <w:rsid w:val="007053BA"/>
    <w:rsid w:val="00711A16"/>
    <w:rsid w:val="00714999"/>
    <w:rsid w:val="007216E6"/>
    <w:rsid w:val="0072294A"/>
    <w:rsid w:val="007236DE"/>
    <w:rsid w:val="0073404D"/>
    <w:rsid w:val="00734A64"/>
    <w:rsid w:val="00742E31"/>
    <w:rsid w:val="00747608"/>
    <w:rsid w:val="00770E0A"/>
    <w:rsid w:val="00777F93"/>
    <w:rsid w:val="00793CC8"/>
    <w:rsid w:val="00793E89"/>
    <w:rsid w:val="007B74D6"/>
    <w:rsid w:val="007C4B72"/>
    <w:rsid w:val="007C6AE8"/>
    <w:rsid w:val="007D7C83"/>
    <w:rsid w:val="007E0AC4"/>
    <w:rsid w:val="007E1D80"/>
    <w:rsid w:val="007E7B3A"/>
    <w:rsid w:val="007F0681"/>
    <w:rsid w:val="007F21A4"/>
    <w:rsid w:val="008051F6"/>
    <w:rsid w:val="008062D6"/>
    <w:rsid w:val="00807C3D"/>
    <w:rsid w:val="008213A7"/>
    <w:rsid w:val="00825D3F"/>
    <w:rsid w:val="00834364"/>
    <w:rsid w:val="0083736E"/>
    <w:rsid w:val="0084004F"/>
    <w:rsid w:val="00842B6F"/>
    <w:rsid w:val="008477EA"/>
    <w:rsid w:val="008525B3"/>
    <w:rsid w:val="008600C7"/>
    <w:rsid w:val="00866160"/>
    <w:rsid w:val="00875175"/>
    <w:rsid w:val="008835F3"/>
    <w:rsid w:val="00894633"/>
    <w:rsid w:val="008A29FD"/>
    <w:rsid w:val="008A7992"/>
    <w:rsid w:val="008C13EE"/>
    <w:rsid w:val="008C52F3"/>
    <w:rsid w:val="008D7D07"/>
    <w:rsid w:val="008E3B2A"/>
    <w:rsid w:val="009114CF"/>
    <w:rsid w:val="0091667D"/>
    <w:rsid w:val="00933B95"/>
    <w:rsid w:val="00942DC5"/>
    <w:rsid w:val="009462D8"/>
    <w:rsid w:val="009533AB"/>
    <w:rsid w:val="00956524"/>
    <w:rsid w:val="009605E7"/>
    <w:rsid w:val="00961CB3"/>
    <w:rsid w:val="009623E4"/>
    <w:rsid w:val="00984A7F"/>
    <w:rsid w:val="00990428"/>
    <w:rsid w:val="00990E51"/>
    <w:rsid w:val="009A1527"/>
    <w:rsid w:val="009B312F"/>
    <w:rsid w:val="009B4730"/>
    <w:rsid w:val="009D2978"/>
    <w:rsid w:val="009D45F8"/>
    <w:rsid w:val="009D5B9C"/>
    <w:rsid w:val="009D6283"/>
    <w:rsid w:val="009F228D"/>
    <w:rsid w:val="009F3E14"/>
    <w:rsid w:val="009F46EC"/>
    <w:rsid w:val="00A02FD8"/>
    <w:rsid w:val="00A108CB"/>
    <w:rsid w:val="00A10A70"/>
    <w:rsid w:val="00A2272E"/>
    <w:rsid w:val="00A40C72"/>
    <w:rsid w:val="00A40CD1"/>
    <w:rsid w:val="00A557B3"/>
    <w:rsid w:val="00A56126"/>
    <w:rsid w:val="00A603E6"/>
    <w:rsid w:val="00A625A5"/>
    <w:rsid w:val="00A7465D"/>
    <w:rsid w:val="00A8396C"/>
    <w:rsid w:val="00A91DA6"/>
    <w:rsid w:val="00A94061"/>
    <w:rsid w:val="00A94358"/>
    <w:rsid w:val="00AA52D6"/>
    <w:rsid w:val="00AB0ABE"/>
    <w:rsid w:val="00AB3ADC"/>
    <w:rsid w:val="00AC3B42"/>
    <w:rsid w:val="00AC4C54"/>
    <w:rsid w:val="00AD039E"/>
    <w:rsid w:val="00AD2F58"/>
    <w:rsid w:val="00AD5A93"/>
    <w:rsid w:val="00AD6C7E"/>
    <w:rsid w:val="00AD74A4"/>
    <w:rsid w:val="00AD7CF2"/>
    <w:rsid w:val="00AE0344"/>
    <w:rsid w:val="00AE22A9"/>
    <w:rsid w:val="00AE4411"/>
    <w:rsid w:val="00AF4E86"/>
    <w:rsid w:val="00AF70B5"/>
    <w:rsid w:val="00B039BA"/>
    <w:rsid w:val="00B05EEB"/>
    <w:rsid w:val="00B10B52"/>
    <w:rsid w:val="00B22D0E"/>
    <w:rsid w:val="00B334A6"/>
    <w:rsid w:val="00B44883"/>
    <w:rsid w:val="00B44A7A"/>
    <w:rsid w:val="00B54573"/>
    <w:rsid w:val="00B6172B"/>
    <w:rsid w:val="00B61F29"/>
    <w:rsid w:val="00B8052D"/>
    <w:rsid w:val="00BA5812"/>
    <w:rsid w:val="00BA6BDD"/>
    <w:rsid w:val="00BB05FB"/>
    <w:rsid w:val="00BB2F6D"/>
    <w:rsid w:val="00BB4035"/>
    <w:rsid w:val="00BB6EB7"/>
    <w:rsid w:val="00BB74B3"/>
    <w:rsid w:val="00BB76F0"/>
    <w:rsid w:val="00BC2965"/>
    <w:rsid w:val="00BC4EEC"/>
    <w:rsid w:val="00BD69F1"/>
    <w:rsid w:val="00BE6862"/>
    <w:rsid w:val="00BF4436"/>
    <w:rsid w:val="00C00C46"/>
    <w:rsid w:val="00C04A4F"/>
    <w:rsid w:val="00C04EF9"/>
    <w:rsid w:val="00C0786A"/>
    <w:rsid w:val="00C15507"/>
    <w:rsid w:val="00C64460"/>
    <w:rsid w:val="00C71936"/>
    <w:rsid w:val="00C81440"/>
    <w:rsid w:val="00C94078"/>
    <w:rsid w:val="00C945EA"/>
    <w:rsid w:val="00CA2A19"/>
    <w:rsid w:val="00CA357F"/>
    <w:rsid w:val="00CA7B2D"/>
    <w:rsid w:val="00CC28CE"/>
    <w:rsid w:val="00CC7BB4"/>
    <w:rsid w:val="00CD5AC7"/>
    <w:rsid w:val="00CF15E8"/>
    <w:rsid w:val="00CF2750"/>
    <w:rsid w:val="00CF5CA6"/>
    <w:rsid w:val="00D039D1"/>
    <w:rsid w:val="00D12E53"/>
    <w:rsid w:val="00D162A8"/>
    <w:rsid w:val="00D2078A"/>
    <w:rsid w:val="00D209F3"/>
    <w:rsid w:val="00D32BE8"/>
    <w:rsid w:val="00D35655"/>
    <w:rsid w:val="00D57F89"/>
    <w:rsid w:val="00D71C0C"/>
    <w:rsid w:val="00D73A62"/>
    <w:rsid w:val="00D73ACD"/>
    <w:rsid w:val="00D923B9"/>
    <w:rsid w:val="00D94A32"/>
    <w:rsid w:val="00DB18CD"/>
    <w:rsid w:val="00DB74B1"/>
    <w:rsid w:val="00DB7B08"/>
    <w:rsid w:val="00DC5A9C"/>
    <w:rsid w:val="00DE11DD"/>
    <w:rsid w:val="00DE65A2"/>
    <w:rsid w:val="00DF0DE2"/>
    <w:rsid w:val="00E03170"/>
    <w:rsid w:val="00E05AA1"/>
    <w:rsid w:val="00E07B48"/>
    <w:rsid w:val="00E16CAE"/>
    <w:rsid w:val="00E20512"/>
    <w:rsid w:val="00E34143"/>
    <w:rsid w:val="00E37559"/>
    <w:rsid w:val="00E41479"/>
    <w:rsid w:val="00E46841"/>
    <w:rsid w:val="00E54142"/>
    <w:rsid w:val="00E77BF0"/>
    <w:rsid w:val="00E814EE"/>
    <w:rsid w:val="00E820E7"/>
    <w:rsid w:val="00E95754"/>
    <w:rsid w:val="00EA415C"/>
    <w:rsid w:val="00EA558B"/>
    <w:rsid w:val="00EA5C97"/>
    <w:rsid w:val="00EB2335"/>
    <w:rsid w:val="00EC0F72"/>
    <w:rsid w:val="00EE291C"/>
    <w:rsid w:val="00EE5FE2"/>
    <w:rsid w:val="00F00EA3"/>
    <w:rsid w:val="00F0358A"/>
    <w:rsid w:val="00F03A98"/>
    <w:rsid w:val="00F112EF"/>
    <w:rsid w:val="00F14D61"/>
    <w:rsid w:val="00F228E1"/>
    <w:rsid w:val="00F22F75"/>
    <w:rsid w:val="00F50327"/>
    <w:rsid w:val="00F63290"/>
    <w:rsid w:val="00F67E74"/>
    <w:rsid w:val="00F82662"/>
    <w:rsid w:val="00F94199"/>
    <w:rsid w:val="00FC4169"/>
    <w:rsid w:val="00FC643B"/>
    <w:rsid w:val="00FD4B22"/>
    <w:rsid w:val="00FD7C77"/>
    <w:rsid w:val="00FE5539"/>
    <w:rsid w:val="00FF20AC"/>
    <w:rsid w:val="00FF4D50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24E401"/>
  <w15:docId w15:val="{499D9D2B-B68B-4C77-B876-A1391AD4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5A9C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D791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3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5655"/>
  </w:style>
  <w:style w:type="paragraph" w:styleId="Fuzeile">
    <w:name w:val="footer"/>
    <w:basedOn w:val="Standard"/>
    <w:link w:val="FuzeileZchn"/>
    <w:uiPriority w:val="99"/>
    <w:unhideWhenUsed/>
    <w:rsid w:val="00D3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565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3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3154"/>
    <w:rPr>
      <w:rFonts w:ascii="Segoe UI" w:hAnsi="Segoe UI" w:cs="Segoe UI"/>
      <w:sz w:val="18"/>
      <w:szCs w:val="18"/>
    </w:rPr>
  </w:style>
  <w:style w:type="character" w:customStyle="1" w:styleId="uficommentbody">
    <w:name w:val="uficommentbody"/>
    <w:basedOn w:val="Absatz-Standardschriftart"/>
    <w:rsid w:val="0012203D"/>
  </w:style>
  <w:style w:type="paragraph" w:styleId="Listenabsatz">
    <w:name w:val="List Paragraph"/>
    <w:basedOn w:val="Standard"/>
    <w:uiPriority w:val="34"/>
    <w:qFormat/>
    <w:rsid w:val="00EA415C"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unhideWhenUsed/>
    <w:rsid w:val="001C4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C41C0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F632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63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632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63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632B"/>
    <w:rPr>
      <w:b/>
      <w:bCs/>
      <w:sz w:val="20"/>
      <w:szCs w:val="20"/>
    </w:rPr>
  </w:style>
  <w:style w:type="paragraph" w:styleId="KeinLeerraum">
    <w:name w:val="No Spacing"/>
    <w:uiPriority w:val="1"/>
    <w:qFormat/>
    <w:rsid w:val="00AD039E"/>
    <w:pPr>
      <w:spacing w:after="0" w:line="240" w:lineRule="auto"/>
    </w:pPr>
  </w:style>
  <w:style w:type="paragraph" w:customStyle="1" w:styleId="Default">
    <w:name w:val="Default"/>
    <w:rsid w:val="00DC5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2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5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5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5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7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16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9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7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0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rah.boctor-vauvert@digitalte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T2013\Marketing\3_Vorlagen\Vorlage-Pressemeldung_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70AC0-22E6-46C6-AC1B-4F7B6CC4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Vorlage-Pressemeldung_de</Template>
  <TotalTime>0</TotalTime>
  <Pages>3</Pages>
  <Words>584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Felix Kunrath</dc:creator>
  <cp:lastModifiedBy>Dennis Margulies</cp:lastModifiedBy>
  <cp:revision>6</cp:revision>
  <cp:lastPrinted>2020-03-26T09:04:00Z</cp:lastPrinted>
  <dcterms:created xsi:type="dcterms:W3CDTF">2020-03-26T09:00:00Z</dcterms:created>
  <dcterms:modified xsi:type="dcterms:W3CDTF">2020-03-31T07:51:00Z</dcterms:modified>
</cp:coreProperties>
</file>