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1C0" w:rsidRDefault="006B519A" w:rsidP="006B519A">
      <w:pPr>
        <w:spacing w:after="180" w:line="276" w:lineRule="auto"/>
        <w:outlineLvl w:val="0"/>
        <w:rPr>
          <w:rFonts w:ascii="Arial" w:eastAsia="Times New Roman" w:hAnsi="Arial" w:cs="Arial"/>
          <w:bCs/>
          <w:color w:val="000000" w:themeColor="text1"/>
          <w:kern w:val="36"/>
          <w:sz w:val="36"/>
          <w:szCs w:val="29"/>
          <w:lang w:eastAsia="de-DE"/>
        </w:rPr>
      </w:pPr>
      <w:r w:rsidRPr="006B519A">
        <w:rPr>
          <w:rFonts w:ascii="Arial" w:eastAsia="Times New Roman" w:hAnsi="Arial" w:cs="Arial"/>
          <w:bCs/>
          <w:color w:val="000000" w:themeColor="text1"/>
          <w:kern w:val="36"/>
          <w:sz w:val="36"/>
          <w:szCs w:val="29"/>
          <w:lang w:eastAsia="de-DE"/>
        </w:rPr>
        <w:t xml:space="preserve">Innovationsdruck </w:t>
      </w:r>
      <w:r>
        <w:rPr>
          <w:rFonts w:ascii="Arial" w:eastAsia="Times New Roman" w:hAnsi="Arial" w:cs="Arial"/>
          <w:bCs/>
          <w:color w:val="000000" w:themeColor="text1"/>
          <w:kern w:val="36"/>
          <w:sz w:val="36"/>
          <w:szCs w:val="29"/>
          <w:lang w:eastAsia="de-DE"/>
        </w:rPr>
        <w:t>vs.</w:t>
      </w:r>
      <w:r w:rsidRPr="006B519A">
        <w:rPr>
          <w:rFonts w:ascii="Arial" w:eastAsia="Times New Roman" w:hAnsi="Arial" w:cs="Arial"/>
          <w:bCs/>
          <w:color w:val="000000" w:themeColor="text1"/>
          <w:kern w:val="36"/>
          <w:sz w:val="36"/>
          <w:szCs w:val="29"/>
          <w:lang w:eastAsia="de-DE"/>
        </w:rPr>
        <w:t xml:space="preserve"> In-Circuit-Test</w:t>
      </w:r>
    </w:p>
    <w:p w:rsidR="006B519A" w:rsidRPr="00A423C7" w:rsidRDefault="006B519A" w:rsidP="00A423C7">
      <w:pPr>
        <w:rPr>
          <w:rFonts w:ascii="Arial" w:hAnsi="Arial" w:cs="Arial"/>
          <w:iCs/>
          <w:color w:val="222222"/>
          <w:sz w:val="26"/>
          <w:szCs w:val="26"/>
        </w:rPr>
      </w:pPr>
      <w:r w:rsidRPr="00A423C7">
        <w:rPr>
          <w:rFonts w:ascii="Arial" w:hAnsi="Arial" w:cs="Arial"/>
          <w:iCs/>
          <w:color w:val="222222"/>
          <w:sz w:val="26"/>
          <w:szCs w:val="26"/>
        </w:rPr>
        <w:t>Designänderungen schnell und einfach umsetzen</w:t>
      </w:r>
    </w:p>
    <w:p w:rsidR="006B519A" w:rsidRPr="00A423C7" w:rsidRDefault="006B519A" w:rsidP="00CE55ED">
      <w:pPr>
        <w:spacing w:after="0" w:line="276" w:lineRule="auto"/>
        <w:rPr>
          <w:rFonts w:ascii="Arial" w:hAnsi="Arial" w:cs="Arial"/>
          <w:color w:val="222222"/>
        </w:rPr>
      </w:pPr>
    </w:p>
    <w:p w:rsidR="003D0EB3" w:rsidRPr="003D0EB3" w:rsidRDefault="003D0EB3" w:rsidP="00CE55ED">
      <w:pPr>
        <w:spacing w:after="0" w:line="276" w:lineRule="auto"/>
        <w:rPr>
          <w:rFonts w:ascii="Arial" w:hAnsi="Arial" w:cs="Arial"/>
          <w:b/>
          <w:color w:val="222222"/>
        </w:rPr>
      </w:pPr>
      <w:r w:rsidRPr="003D0EB3">
        <w:rPr>
          <w:rFonts w:ascii="Arial" w:hAnsi="Arial" w:cs="Arial"/>
          <w:b/>
          <w:color w:val="222222"/>
        </w:rPr>
        <w:t xml:space="preserve">Wird ein Produkt verbessert oder müssen abgekündigte </w:t>
      </w:r>
      <w:r w:rsidR="00FA6778">
        <w:rPr>
          <w:rFonts w:ascii="Arial" w:hAnsi="Arial" w:cs="Arial"/>
          <w:b/>
          <w:color w:val="222222"/>
        </w:rPr>
        <w:t>Komponenten</w:t>
      </w:r>
      <w:r w:rsidRPr="003D0EB3">
        <w:rPr>
          <w:rFonts w:ascii="Arial" w:hAnsi="Arial" w:cs="Arial"/>
          <w:b/>
          <w:color w:val="222222"/>
        </w:rPr>
        <w:t xml:space="preserve"> ersetzt werden, machen diese Veränderungen vor keinem </w:t>
      </w:r>
      <w:r w:rsidR="00CD787A">
        <w:rPr>
          <w:rFonts w:ascii="Arial" w:hAnsi="Arial" w:cs="Arial"/>
          <w:b/>
          <w:color w:val="222222"/>
        </w:rPr>
        <w:t>Prozess</w:t>
      </w:r>
      <w:r w:rsidRPr="003D0EB3">
        <w:rPr>
          <w:rFonts w:ascii="Arial" w:hAnsi="Arial" w:cs="Arial"/>
          <w:b/>
          <w:color w:val="222222"/>
        </w:rPr>
        <w:t xml:space="preserve"> in der Elektronikfertigung halt. Vom </w:t>
      </w:r>
      <w:proofErr w:type="spellStart"/>
      <w:r w:rsidRPr="003D0EB3">
        <w:rPr>
          <w:rFonts w:ascii="Arial" w:hAnsi="Arial" w:cs="Arial"/>
          <w:b/>
          <w:color w:val="222222"/>
        </w:rPr>
        <w:t>Lotpastendruck</w:t>
      </w:r>
      <w:proofErr w:type="spellEnd"/>
      <w:r w:rsidRPr="003D0EB3">
        <w:rPr>
          <w:rFonts w:ascii="Arial" w:hAnsi="Arial" w:cs="Arial"/>
          <w:b/>
          <w:color w:val="222222"/>
        </w:rPr>
        <w:t xml:space="preserve"> und Bestückung bis hin zur Inspektion und Test – keiner dieser </w:t>
      </w:r>
      <w:r w:rsidR="00CD787A">
        <w:rPr>
          <w:rFonts w:ascii="Arial" w:hAnsi="Arial" w:cs="Arial"/>
          <w:b/>
          <w:color w:val="222222"/>
        </w:rPr>
        <w:t>Arbeitsschritte</w:t>
      </w:r>
      <w:r w:rsidRPr="003D0EB3">
        <w:rPr>
          <w:rFonts w:ascii="Arial" w:hAnsi="Arial" w:cs="Arial"/>
          <w:b/>
          <w:color w:val="222222"/>
        </w:rPr>
        <w:t xml:space="preserve"> bleibt </w:t>
      </w:r>
      <w:r>
        <w:rPr>
          <w:rFonts w:ascii="Arial" w:hAnsi="Arial" w:cs="Arial"/>
          <w:b/>
          <w:color w:val="222222"/>
        </w:rPr>
        <w:t xml:space="preserve">heute </w:t>
      </w:r>
      <w:r w:rsidRPr="003D0EB3">
        <w:rPr>
          <w:rFonts w:ascii="Arial" w:hAnsi="Arial" w:cs="Arial"/>
          <w:b/>
          <w:color w:val="222222"/>
        </w:rPr>
        <w:t xml:space="preserve">für längere Zeit unverändert. Den In-Circuit-Test (ICT) stellen die </w:t>
      </w:r>
      <w:proofErr w:type="spellStart"/>
      <w:r w:rsidRPr="003D0EB3">
        <w:rPr>
          <w:rFonts w:ascii="Arial" w:hAnsi="Arial" w:cs="Arial"/>
          <w:b/>
          <w:color w:val="222222"/>
        </w:rPr>
        <w:t>Redesigns</w:t>
      </w:r>
      <w:proofErr w:type="spellEnd"/>
      <w:r w:rsidRPr="003D0EB3">
        <w:rPr>
          <w:rFonts w:ascii="Arial" w:hAnsi="Arial" w:cs="Arial"/>
          <w:b/>
          <w:color w:val="222222"/>
        </w:rPr>
        <w:t xml:space="preserve"> nicht selten vor eine größere Herausforderung. Während </w:t>
      </w:r>
      <w:r w:rsidR="00D04E25">
        <w:rPr>
          <w:rFonts w:ascii="Arial" w:hAnsi="Arial" w:cs="Arial"/>
          <w:b/>
          <w:color w:val="222222"/>
        </w:rPr>
        <w:t>der Nadelbetttester</w:t>
      </w:r>
      <w:r>
        <w:rPr>
          <w:rFonts w:ascii="Arial" w:hAnsi="Arial" w:cs="Arial"/>
          <w:b/>
          <w:color w:val="222222"/>
        </w:rPr>
        <w:t xml:space="preserve"> zwar</w:t>
      </w:r>
      <w:r w:rsidRPr="003D0EB3">
        <w:rPr>
          <w:rFonts w:ascii="Arial" w:hAnsi="Arial" w:cs="Arial"/>
          <w:b/>
          <w:color w:val="222222"/>
        </w:rPr>
        <w:t xml:space="preserve"> un</w:t>
      </w:r>
      <w:r>
        <w:rPr>
          <w:rFonts w:ascii="Arial" w:hAnsi="Arial" w:cs="Arial"/>
          <w:b/>
          <w:color w:val="222222"/>
        </w:rPr>
        <w:t>s</w:t>
      </w:r>
      <w:r w:rsidRPr="003D0EB3">
        <w:rPr>
          <w:rFonts w:ascii="Arial" w:hAnsi="Arial" w:cs="Arial"/>
          <w:b/>
          <w:color w:val="222222"/>
        </w:rPr>
        <w:t>chla</w:t>
      </w:r>
      <w:r>
        <w:rPr>
          <w:rFonts w:ascii="Arial" w:hAnsi="Arial" w:cs="Arial"/>
          <w:b/>
          <w:color w:val="222222"/>
        </w:rPr>
        <w:t>gbare</w:t>
      </w:r>
      <w:r w:rsidRPr="003D0EB3">
        <w:rPr>
          <w:rFonts w:ascii="Arial" w:hAnsi="Arial" w:cs="Arial"/>
          <w:b/>
          <w:color w:val="222222"/>
        </w:rPr>
        <w:t xml:space="preserve"> Taktzeiten beschert, ist </w:t>
      </w:r>
      <w:r w:rsidR="00CD787A">
        <w:rPr>
          <w:rFonts w:ascii="Arial" w:hAnsi="Arial" w:cs="Arial"/>
          <w:b/>
          <w:color w:val="222222"/>
        </w:rPr>
        <w:t>er</w:t>
      </w:r>
      <w:r w:rsidRPr="003D0EB3">
        <w:rPr>
          <w:rFonts w:ascii="Arial" w:hAnsi="Arial" w:cs="Arial"/>
          <w:b/>
          <w:color w:val="222222"/>
        </w:rPr>
        <w:t xml:space="preserve"> zeitgleich durch die Adaptertechnik unflexibler.</w:t>
      </w:r>
      <w:r w:rsidR="00FA6778" w:rsidRPr="00FA6778">
        <w:t xml:space="preserve"> </w:t>
      </w:r>
      <w:r w:rsidR="00FA6778" w:rsidRPr="00FA6778">
        <w:rPr>
          <w:rFonts w:ascii="Arial" w:hAnsi="Arial" w:cs="Arial"/>
          <w:b/>
          <w:color w:val="222222"/>
        </w:rPr>
        <w:t>Für die Leistungsfähigkeit eines Testsystems innerhalb einer Produktionslinie ist folglich nicht nur die Taktzeit, sondern auch die Rüstzeit bei Designänderungen entscheidend.</w:t>
      </w:r>
    </w:p>
    <w:p w:rsidR="003D0EB3" w:rsidRDefault="003D0EB3" w:rsidP="00CE55ED">
      <w:pPr>
        <w:spacing w:after="0" w:line="276" w:lineRule="auto"/>
        <w:rPr>
          <w:rFonts w:ascii="Arial" w:hAnsi="Arial" w:cs="Arial"/>
          <w:color w:val="222222"/>
        </w:rPr>
      </w:pPr>
    </w:p>
    <w:p w:rsidR="001E6CAA" w:rsidRDefault="00741F59" w:rsidP="00CE55ED">
      <w:pPr>
        <w:spacing w:after="0" w:line="276" w:lineRule="auto"/>
        <w:rPr>
          <w:rFonts w:ascii="Arial" w:hAnsi="Arial" w:cs="Arial"/>
          <w:color w:val="222222"/>
        </w:rPr>
      </w:pPr>
      <w:proofErr w:type="spellStart"/>
      <w:r>
        <w:rPr>
          <w:rFonts w:ascii="Arial" w:hAnsi="Arial" w:cs="Arial"/>
          <w:color w:val="222222"/>
        </w:rPr>
        <w:t>Lotpastenaufdruck</w:t>
      </w:r>
      <w:proofErr w:type="spellEnd"/>
      <w:r>
        <w:rPr>
          <w:rFonts w:ascii="Arial" w:hAnsi="Arial" w:cs="Arial"/>
          <w:color w:val="222222"/>
        </w:rPr>
        <w:t xml:space="preserve">, Bestückung und Löten sind schnell an ein neues Design angepasst – in der Regel kann beispielweise eine </w:t>
      </w:r>
      <w:proofErr w:type="spellStart"/>
      <w:r>
        <w:rPr>
          <w:rFonts w:ascii="Arial" w:hAnsi="Arial" w:cs="Arial"/>
          <w:color w:val="222222"/>
        </w:rPr>
        <w:t>Lotpastenschablone</w:t>
      </w:r>
      <w:proofErr w:type="spellEnd"/>
      <w:r>
        <w:rPr>
          <w:rFonts w:ascii="Arial" w:hAnsi="Arial" w:cs="Arial"/>
          <w:color w:val="222222"/>
        </w:rPr>
        <w:t xml:space="preserve"> innerhalb eines Tages gefertigt werden.</w:t>
      </w:r>
      <w:r w:rsidR="00A44581">
        <w:rPr>
          <w:rFonts w:ascii="Arial" w:hAnsi="Arial" w:cs="Arial"/>
          <w:color w:val="222222"/>
        </w:rPr>
        <w:t xml:space="preserve"> Auch die </w:t>
      </w:r>
      <w:proofErr w:type="spellStart"/>
      <w:r w:rsidR="00A44581">
        <w:rPr>
          <w:rFonts w:ascii="Arial" w:hAnsi="Arial" w:cs="Arial"/>
          <w:color w:val="222222"/>
        </w:rPr>
        <w:t>Bestückautomaten</w:t>
      </w:r>
      <w:proofErr w:type="spellEnd"/>
      <w:r w:rsidR="00A44581">
        <w:rPr>
          <w:rFonts w:ascii="Arial" w:hAnsi="Arial" w:cs="Arial"/>
          <w:color w:val="222222"/>
        </w:rPr>
        <w:t xml:space="preserve"> stellen aufgrund separater und unabhängiger Rüstplätze</w:t>
      </w:r>
      <w:r w:rsidR="00444914" w:rsidRPr="00444914">
        <w:rPr>
          <w:rFonts w:ascii="Arial" w:hAnsi="Arial" w:cs="Arial"/>
          <w:color w:val="222222"/>
        </w:rPr>
        <w:t xml:space="preserve"> </w:t>
      </w:r>
      <w:r w:rsidR="00444914">
        <w:rPr>
          <w:rFonts w:ascii="Arial" w:hAnsi="Arial" w:cs="Arial"/>
          <w:color w:val="222222"/>
        </w:rPr>
        <w:t>kein Nadelöhr dar</w:t>
      </w:r>
      <w:r w:rsidR="00A44581">
        <w:rPr>
          <w:rFonts w:ascii="Arial" w:hAnsi="Arial" w:cs="Arial"/>
          <w:color w:val="222222"/>
        </w:rPr>
        <w:t>. Im Vergleich zu diesen Prozessen am Anfang der Produktionslinie, birgt der In-Circuit-Test aus zwei Gründen deutlich mehr Arbeit: Zum einen können mechanische Änderungen am Adapter nötig werden und zum zweiten muss das Testprogramm überarbeitet werden.</w:t>
      </w:r>
      <w:r w:rsidR="00D04E25">
        <w:rPr>
          <w:rFonts w:ascii="Arial" w:hAnsi="Arial" w:cs="Arial"/>
          <w:color w:val="222222"/>
        </w:rPr>
        <w:t xml:space="preserve"> Eine Idee wäre</w:t>
      </w:r>
      <w:r w:rsidR="00A44581">
        <w:rPr>
          <w:rFonts w:ascii="Arial" w:hAnsi="Arial" w:cs="Arial"/>
          <w:color w:val="222222"/>
        </w:rPr>
        <w:t xml:space="preserve"> au</w:t>
      </w:r>
      <w:r w:rsidR="00D04E25">
        <w:rPr>
          <w:rFonts w:ascii="Arial" w:hAnsi="Arial" w:cs="Arial"/>
          <w:color w:val="222222"/>
        </w:rPr>
        <w:t>f</w:t>
      </w:r>
      <w:r w:rsidR="00A44581">
        <w:rPr>
          <w:rFonts w:ascii="Arial" w:hAnsi="Arial" w:cs="Arial"/>
          <w:color w:val="222222"/>
        </w:rPr>
        <w:t xml:space="preserve"> </w:t>
      </w:r>
      <w:r w:rsidR="00D04E25">
        <w:rPr>
          <w:rFonts w:ascii="Arial" w:hAnsi="Arial" w:cs="Arial"/>
          <w:color w:val="222222"/>
        </w:rPr>
        <w:t xml:space="preserve">die </w:t>
      </w:r>
      <w:r w:rsidR="00A44581">
        <w:rPr>
          <w:rFonts w:ascii="Arial" w:hAnsi="Arial" w:cs="Arial"/>
          <w:color w:val="222222"/>
        </w:rPr>
        <w:t>Flying Probe</w:t>
      </w:r>
      <w:r w:rsidR="00D04E25">
        <w:rPr>
          <w:rFonts w:ascii="Arial" w:hAnsi="Arial" w:cs="Arial"/>
          <w:color w:val="222222"/>
        </w:rPr>
        <w:t>-Kontaktierung</w:t>
      </w:r>
      <w:r w:rsidR="00A44581">
        <w:rPr>
          <w:rFonts w:ascii="Arial" w:hAnsi="Arial" w:cs="Arial"/>
          <w:color w:val="222222"/>
        </w:rPr>
        <w:t xml:space="preserve"> auszuweichen – hierbei </w:t>
      </w:r>
      <w:r w:rsidR="00CD787A">
        <w:rPr>
          <w:rFonts w:ascii="Arial" w:hAnsi="Arial" w:cs="Arial"/>
          <w:color w:val="222222"/>
        </w:rPr>
        <w:t>wird adapterlos getestet –</w:t>
      </w:r>
      <w:r w:rsidR="00A44581">
        <w:rPr>
          <w:rFonts w:ascii="Arial" w:hAnsi="Arial" w:cs="Arial"/>
          <w:color w:val="222222"/>
        </w:rPr>
        <w:t xml:space="preserve"> jedoch kommt diese nicht an die Taktzeiten eines In-Circuit-Testers heran.</w:t>
      </w:r>
    </w:p>
    <w:p w:rsidR="00A44581" w:rsidRDefault="00A44581" w:rsidP="00CE55ED">
      <w:pPr>
        <w:spacing w:after="0" w:line="276" w:lineRule="auto"/>
        <w:rPr>
          <w:rFonts w:ascii="Arial" w:hAnsi="Arial" w:cs="Arial"/>
          <w:color w:val="222222"/>
        </w:rPr>
      </w:pPr>
    </w:p>
    <w:p w:rsidR="00A44581" w:rsidRPr="00527C7C" w:rsidRDefault="00444914" w:rsidP="00CE55ED">
      <w:pPr>
        <w:spacing w:after="0" w:line="276" w:lineRule="auto"/>
        <w:rPr>
          <w:rFonts w:ascii="Arial" w:hAnsi="Arial" w:cs="Arial"/>
          <w:b/>
          <w:color w:val="222222"/>
        </w:rPr>
      </w:pPr>
      <w:r>
        <w:rPr>
          <w:rFonts w:ascii="Arial" w:hAnsi="Arial" w:cs="Arial"/>
          <w:b/>
          <w:color w:val="222222"/>
        </w:rPr>
        <w:t>Rüstzeiten effektiv planen</w:t>
      </w:r>
    </w:p>
    <w:p w:rsidR="00C059C2" w:rsidRDefault="00CE55ED" w:rsidP="00CE55ED">
      <w:pPr>
        <w:spacing w:after="0" w:line="276" w:lineRule="auto"/>
        <w:rPr>
          <w:rFonts w:ascii="Arial" w:hAnsi="Arial" w:cs="Arial"/>
          <w:color w:val="222222"/>
        </w:rPr>
      </w:pPr>
      <w:r w:rsidRPr="00CE55ED">
        <w:rPr>
          <w:rFonts w:ascii="Arial" w:hAnsi="Arial" w:cs="Arial"/>
          <w:color w:val="222222"/>
        </w:rPr>
        <w:t xml:space="preserve">In der Produktionsplanung spielt es eine große Rolle zu </w:t>
      </w:r>
      <w:r w:rsidR="003C0E84">
        <w:rPr>
          <w:rFonts w:ascii="Arial" w:hAnsi="Arial" w:cs="Arial"/>
          <w:color w:val="222222"/>
        </w:rPr>
        <w:t>w</w:t>
      </w:r>
      <w:r w:rsidRPr="00CE55ED">
        <w:rPr>
          <w:rFonts w:ascii="Arial" w:hAnsi="Arial" w:cs="Arial"/>
          <w:color w:val="222222"/>
        </w:rPr>
        <w:t xml:space="preserve">issen, wie lange dieser Umrüstprozess </w:t>
      </w:r>
      <w:r w:rsidR="00736B50">
        <w:rPr>
          <w:rFonts w:ascii="Arial" w:hAnsi="Arial" w:cs="Arial"/>
          <w:color w:val="222222"/>
        </w:rPr>
        <w:t xml:space="preserve">für den ICT </w:t>
      </w:r>
      <w:r w:rsidR="00527C7C">
        <w:rPr>
          <w:rFonts w:ascii="Arial" w:hAnsi="Arial" w:cs="Arial"/>
          <w:color w:val="222222"/>
        </w:rPr>
        <w:t xml:space="preserve">tatsächlich </w:t>
      </w:r>
      <w:r w:rsidRPr="00CE55ED">
        <w:rPr>
          <w:rFonts w:ascii="Arial" w:hAnsi="Arial" w:cs="Arial"/>
          <w:color w:val="222222"/>
        </w:rPr>
        <w:t xml:space="preserve">dauert. </w:t>
      </w:r>
      <w:r w:rsidR="008247D7">
        <w:rPr>
          <w:rFonts w:ascii="Arial" w:hAnsi="Arial" w:cs="Arial"/>
          <w:color w:val="222222"/>
        </w:rPr>
        <w:t>Damit die Test</w:t>
      </w:r>
      <w:r w:rsidR="0043089A">
        <w:rPr>
          <w:rFonts w:ascii="Arial" w:hAnsi="Arial" w:cs="Arial"/>
          <w:color w:val="222222"/>
        </w:rPr>
        <w:t>i</w:t>
      </w:r>
      <w:r w:rsidR="008247D7">
        <w:rPr>
          <w:rFonts w:ascii="Arial" w:hAnsi="Arial" w:cs="Arial"/>
          <w:color w:val="222222"/>
        </w:rPr>
        <w:t xml:space="preserve">ngenieure abschätzen können, wie umfangreich die </w:t>
      </w:r>
      <w:r w:rsidRPr="00CE55ED">
        <w:rPr>
          <w:rFonts w:ascii="Arial" w:hAnsi="Arial" w:cs="Arial"/>
          <w:color w:val="222222"/>
        </w:rPr>
        <w:t>Änderungen auf der Baugruppe sind und wie stark sich diese auf den Adapter und das Testprogramm auswirken</w:t>
      </w:r>
      <w:r w:rsidR="00736B50">
        <w:rPr>
          <w:rFonts w:ascii="Arial" w:hAnsi="Arial" w:cs="Arial"/>
          <w:color w:val="222222"/>
        </w:rPr>
        <w:t>,</w:t>
      </w:r>
      <w:r w:rsidR="008247D7">
        <w:rPr>
          <w:rFonts w:ascii="Arial" w:hAnsi="Arial" w:cs="Arial"/>
          <w:color w:val="222222"/>
        </w:rPr>
        <w:t xml:space="preserve"> benötigen sie detaillier</w:t>
      </w:r>
      <w:r w:rsidR="00736B50">
        <w:rPr>
          <w:rFonts w:ascii="Arial" w:hAnsi="Arial" w:cs="Arial"/>
          <w:color w:val="222222"/>
        </w:rPr>
        <w:t>t</w:t>
      </w:r>
      <w:r w:rsidR="008247D7">
        <w:rPr>
          <w:rFonts w:ascii="Arial" w:hAnsi="Arial" w:cs="Arial"/>
          <w:color w:val="222222"/>
        </w:rPr>
        <w:t xml:space="preserve">e Informationen. </w:t>
      </w:r>
      <w:r w:rsidR="00444914">
        <w:rPr>
          <w:rFonts w:ascii="Arial" w:hAnsi="Arial" w:cs="Arial"/>
          <w:color w:val="222222"/>
        </w:rPr>
        <w:t>Auf die Frage, was sich verändert habe, erhalten die Testexperten nicht</w:t>
      </w:r>
      <w:r w:rsidRPr="00CE55ED">
        <w:rPr>
          <w:rFonts w:ascii="Arial" w:hAnsi="Arial" w:cs="Arial"/>
          <w:color w:val="222222"/>
        </w:rPr>
        <w:t xml:space="preserve"> selten </w:t>
      </w:r>
      <w:r w:rsidR="008247D7">
        <w:rPr>
          <w:rFonts w:ascii="Arial" w:hAnsi="Arial" w:cs="Arial"/>
          <w:color w:val="222222"/>
        </w:rPr>
        <w:t xml:space="preserve">Aussagen, </w:t>
      </w:r>
      <w:r w:rsidRPr="00CE55ED">
        <w:rPr>
          <w:rFonts w:ascii="Arial" w:hAnsi="Arial" w:cs="Arial"/>
          <w:color w:val="222222"/>
        </w:rPr>
        <w:t>wie „</w:t>
      </w:r>
      <w:r w:rsidR="008247D7">
        <w:rPr>
          <w:rFonts w:ascii="Arial" w:hAnsi="Arial" w:cs="Arial"/>
          <w:color w:val="222222"/>
        </w:rPr>
        <w:t>nur wenig“ oder „n</w:t>
      </w:r>
      <w:r w:rsidRPr="00CE55ED">
        <w:rPr>
          <w:rFonts w:ascii="Arial" w:hAnsi="Arial" w:cs="Arial"/>
          <w:color w:val="222222"/>
        </w:rPr>
        <w:t>ichts von Belang</w:t>
      </w:r>
      <w:r w:rsidR="008247D7">
        <w:rPr>
          <w:rFonts w:ascii="Arial" w:hAnsi="Arial" w:cs="Arial"/>
          <w:color w:val="222222"/>
        </w:rPr>
        <w:t xml:space="preserve">“, welche maximal eine </w:t>
      </w:r>
      <w:r w:rsidRPr="00CE55ED">
        <w:rPr>
          <w:rFonts w:ascii="Arial" w:hAnsi="Arial" w:cs="Arial"/>
          <w:color w:val="222222"/>
        </w:rPr>
        <w:t>grobe Schätzung</w:t>
      </w:r>
      <w:r w:rsidR="008247D7">
        <w:rPr>
          <w:rFonts w:ascii="Arial" w:hAnsi="Arial" w:cs="Arial"/>
          <w:color w:val="222222"/>
        </w:rPr>
        <w:t xml:space="preserve"> erlauben</w:t>
      </w:r>
      <w:r w:rsidRPr="00CE55ED">
        <w:rPr>
          <w:rFonts w:ascii="Arial" w:hAnsi="Arial" w:cs="Arial"/>
          <w:color w:val="222222"/>
        </w:rPr>
        <w:t xml:space="preserve"> – oft auf Erfahrungswerte</w:t>
      </w:r>
      <w:r w:rsidR="008247D7">
        <w:rPr>
          <w:rFonts w:ascii="Arial" w:hAnsi="Arial" w:cs="Arial"/>
          <w:color w:val="222222"/>
        </w:rPr>
        <w:t>n</w:t>
      </w:r>
      <w:r w:rsidRPr="00CE55ED">
        <w:rPr>
          <w:rFonts w:ascii="Arial" w:hAnsi="Arial" w:cs="Arial"/>
          <w:color w:val="222222"/>
        </w:rPr>
        <w:t xml:space="preserve"> basierend</w:t>
      </w:r>
      <w:r w:rsidR="00C059C2">
        <w:rPr>
          <w:rFonts w:ascii="Arial" w:hAnsi="Arial" w:cs="Arial"/>
          <w:color w:val="222222"/>
        </w:rPr>
        <w:t>.</w:t>
      </w:r>
    </w:p>
    <w:p w:rsidR="00736B50" w:rsidRDefault="00736B50" w:rsidP="00CE55ED">
      <w:pPr>
        <w:spacing w:after="0" w:line="276" w:lineRule="auto"/>
        <w:rPr>
          <w:rFonts w:ascii="Arial" w:hAnsi="Arial" w:cs="Arial"/>
          <w:color w:val="222222"/>
        </w:rPr>
      </w:pPr>
      <w:r>
        <w:rPr>
          <w:rFonts w:ascii="Arial" w:hAnsi="Arial" w:cs="Arial"/>
          <w:color w:val="222222"/>
        </w:rPr>
        <w:t xml:space="preserve">Meist </w:t>
      </w:r>
      <w:r w:rsidR="00E83656">
        <w:rPr>
          <w:rFonts w:ascii="Arial" w:hAnsi="Arial" w:cs="Arial"/>
          <w:color w:val="222222"/>
        </w:rPr>
        <w:t>begleitet</w:t>
      </w:r>
      <w:r>
        <w:rPr>
          <w:rFonts w:ascii="Arial" w:hAnsi="Arial" w:cs="Arial"/>
          <w:color w:val="222222"/>
        </w:rPr>
        <w:t xml:space="preserve"> die Baugruppe eine Vielzahl von Papieren. Diese Änderungsmittleilungen füllen ganze Ordner und es ist zeitaufwendig neben Berichten zu Schrauben</w:t>
      </w:r>
      <w:r w:rsidR="00871218">
        <w:rPr>
          <w:rFonts w:ascii="Arial" w:hAnsi="Arial" w:cs="Arial"/>
          <w:color w:val="222222"/>
        </w:rPr>
        <w:t>,</w:t>
      </w:r>
      <w:r>
        <w:rPr>
          <w:rFonts w:ascii="Arial" w:hAnsi="Arial" w:cs="Arial"/>
          <w:color w:val="222222"/>
        </w:rPr>
        <w:t xml:space="preserve"> </w:t>
      </w:r>
      <w:r w:rsidR="00871218">
        <w:rPr>
          <w:rFonts w:ascii="Arial" w:hAnsi="Arial" w:cs="Arial"/>
          <w:color w:val="222222"/>
        </w:rPr>
        <w:t xml:space="preserve">Kabeln </w:t>
      </w:r>
      <w:r>
        <w:rPr>
          <w:rFonts w:ascii="Arial" w:hAnsi="Arial" w:cs="Arial"/>
          <w:color w:val="222222"/>
        </w:rPr>
        <w:t>und Blechen die relevanten Informationen für den Test herauszufiltern.</w:t>
      </w:r>
    </w:p>
    <w:p w:rsidR="00736B50" w:rsidRDefault="00736B50" w:rsidP="00CE55ED">
      <w:pPr>
        <w:spacing w:after="0" w:line="276" w:lineRule="auto"/>
        <w:rPr>
          <w:rFonts w:ascii="Arial" w:hAnsi="Arial" w:cs="Arial"/>
          <w:color w:val="222222"/>
        </w:rPr>
      </w:pPr>
    </w:p>
    <w:p w:rsidR="00736B50" w:rsidRPr="00736B50" w:rsidRDefault="00736B50" w:rsidP="00CE55ED">
      <w:pPr>
        <w:spacing w:after="0" w:line="276" w:lineRule="auto"/>
        <w:rPr>
          <w:rFonts w:ascii="Arial" w:hAnsi="Arial" w:cs="Arial"/>
          <w:b/>
          <w:color w:val="222222"/>
        </w:rPr>
      </w:pPr>
      <w:r w:rsidRPr="00736B50">
        <w:rPr>
          <w:rFonts w:ascii="Arial" w:hAnsi="Arial" w:cs="Arial"/>
          <w:b/>
          <w:color w:val="222222"/>
        </w:rPr>
        <w:t>Datenmanagement ist alles!</w:t>
      </w:r>
    </w:p>
    <w:p w:rsidR="00EB67DE" w:rsidRDefault="00CD2EA9" w:rsidP="00E83656">
      <w:pPr>
        <w:spacing w:after="0" w:line="276" w:lineRule="auto"/>
        <w:rPr>
          <w:rFonts w:ascii="Arial" w:hAnsi="Arial" w:cs="Arial"/>
          <w:color w:val="222222"/>
        </w:rPr>
      </w:pPr>
      <w:r>
        <w:rPr>
          <w:rFonts w:ascii="Arial" w:hAnsi="Arial" w:cs="Arial"/>
          <w:color w:val="222222"/>
        </w:rPr>
        <w:t xml:space="preserve">Die relevanten Informationen findet der Testingenieur in den Stücklisten, Schaltplänen und CAD-Daten. Eine passende Softwarelösung kann die Daten der verschiedenen Entwicklungsstände vergleichen und in aussagekräftigen Reports auswerten. </w:t>
      </w:r>
      <w:r w:rsidR="00CE55ED" w:rsidRPr="00CE55ED">
        <w:rPr>
          <w:rFonts w:ascii="Arial" w:hAnsi="Arial" w:cs="Arial"/>
          <w:color w:val="222222"/>
        </w:rPr>
        <w:t>C-LINK ist eine CAD/CAM</w:t>
      </w:r>
      <w:r>
        <w:rPr>
          <w:rFonts w:ascii="Arial" w:hAnsi="Arial" w:cs="Arial"/>
          <w:color w:val="222222"/>
        </w:rPr>
        <w:t>-</w:t>
      </w:r>
      <w:r w:rsidR="00CE55ED" w:rsidRPr="00CE55ED">
        <w:rPr>
          <w:rFonts w:ascii="Arial" w:hAnsi="Arial" w:cs="Arial"/>
          <w:color w:val="222222"/>
        </w:rPr>
        <w:t xml:space="preserve">Software </w:t>
      </w:r>
      <w:r w:rsidR="00004359">
        <w:rPr>
          <w:rFonts w:ascii="Arial" w:hAnsi="Arial" w:cs="Arial"/>
          <w:color w:val="222222"/>
        </w:rPr>
        <w:t>von Digita</w:t>
      </w:r>
      <w:bookmarkStart w:id="0" w:name="_GoBack"/>
      <w:bookmarkEnd w:id="0"/>
      <w:r w:rsidR="00004359">
        <w:rPr>
          <w:rFonts w:ascii="Arial" w:hAnsi="Arial" w:cs="Arial"/>
          <w:color w:val="222222"/>
        </w:rPr>
        <w:t xml:space="preserve">ltest </w:t>
      </w:r>
      <w:r w:rsidR="00CE55ED" w:rsidRPr="00CE55ED">
        <w:rPr>
          <w:rFonts w:ascii="Arial" w:hAnsi="Arial" w:cs="Arial"/>
          <w:color w:val="222222"/>
        </w:rPr>
        <w:t xml:space="preserve">welche alle notwendigen Daten für das Bestücken und Testen von bestückten Leiterplatten produziert. </w:t>
      </w:r>
    </w:p>
    <w:p w:rsidR="00D22E4A" w:rsidRDefault="00D22E4A" w:rsidP="00E83656">
      <w:pPr>
        <w:spacing w:after="0" w:line="276" w:lineRule="auto"/>
        <w:rPr>
          <w:rFonts w:ascii="Arial" w:hAnsi="Arial" w:cs="Arial"/>
          <w:color w:val="222222"/>
        </w:rPr>
      </w:pPr>
    </w:p>
    <w:p w:rsidR="00EB67DE" w:rsidRDefault="00065050" w:rsidP="00E83656">
      <w:pPr>
        <w:spacing w:after="0" w:line="276" w:lineRule="auto"/>
        <w:rPr>
          <w:rFonts w:ascii="Arial" w:hAnsi="Arial" w:cs="Arial"/>
          <w:color w:val="222222"/>
        </w:rPr>
      </w:pPr>
      <w:r>
        <w:rPr>
          <w:rFonts w:ascii="Arial" w:hAnsi="Arial" w:cs="Arial"/>
          <w:color w:val="222222"/>
        </w:rPr>
        <w:lastRenderedPageBreak/>
        <w:t xml:space="preserve">In den CAD-Daten </w:t>
      </w:r>
      <w:r w:rsidR="00E83656">
        <w:rPr>
          <w:rFonts w:ascii="Arial" w:hAnsi="Arial" w:cs="Arial"/>
          <w:color w:val="222222"/>
        </w:rPr>
        <w:t>werden alle Revisionen eingetragen. Importiert man diese Daten in C-L</w:t>
      </w:r>
      <w:r w:rsidR="00EB67DE">
        <w:rPr>
          <w:rFonts w:ascii="Arial" w:hAnsi="Arial" w:cs="Arial"/>
          <w:color w:val="222222"/>
        </w:rPr>
        <w:t>INK</w:t>
      </w:r>
      <w:r w:rsidR="00E83656">
        <w:rPr>
          <w:rFonts w:ascii="Arial" w:hAnsi="Arial" w:cs="Arial"/>
          <w:color w:val="222222"/>
        </w:rPr>
        <w:t xml:space="preserve">, so erkennt die Software die Unterschiede </w:t>
      </w:r>
      <w:r>
        <w:rPr>
          <w:rFonts w:ascii="Arial" w:hAnsi="Arial" w:cs="Arial"/>
          <w:color w:val="222222"/>
        </w:rPr>
        <w:t xml:space="preserve">im </w:t>
      </w:r>
      <w:proofErr w:type="spellStart"/>
      <w:r>
        <w:rPr>
          <w:rFonts w:ascii="Arial" w:hAnsi="Arial" w:cs="Arial"/>
          <w:color w:val="222222"/>
        </w:rPr>
        <w:t>Layoutstand</w:t>
      </w:r>
      <w:proofErr w:type="spellEnd"/>
      <w:r w:rsidR="00E83656">
        <w:rPr>
          <w:rFonts w:ascii="Arial" w:hAnsi="Arial" w:cs="Arial"/>
          <w:color w:val="222222"/>
        </w:rPr>
        <w:t>. Mit d</w:t>
      </w:r>
      <w:r w:rsidR="00327532">
        <w:rPr>
          <w:rFonts w:ascii="Arial" w:hAnsi="Arial" w:cs="Arial"/>
          <w:color w:val="222222"/>
        </w:rPr>
        <w:t>ieser</w:t>
      </w:r>
      <w:r w:rsidR="00E83656">
        <w:rPr>
          <w:rFonts w:ascii="Arial" w:hAnsi="Arial" w:cs="Arial"/>
          <w:color w:val="222222"/>
        </w:rPr>
        <w:t xml:space="preserve"> </w:t>
      </w:r>
      <w:proofErr w:type="spellStart"/>
      <w:r w:rsidR="00327532">
        <w:rPr>
          <w:rFonts w:ascii="Arial" w:hAnsi="Arial" w:cs="Arial"/>
          <w:color w:val="222222"/>
        </w:rPr>
        <w:t>Compare</w:t>
      </w:r>
      <w:proofErr w:type="spellEnd"/>
      <w:r w:rsidR="00327532">
        <w:rPr>
          <w:rFonts w:ascii="Arial" w:hAnsi="Arial" w:cs="Arial"/>
          <w:color w:val="222222"/>
        </w:rPr>
        <w:t xml:space="preserve"> Boards-</w:t>
      </w:r>
      <w:r w:rsidR="0043089A" w:rsidRPr="00CE55ED">
        <w:rPr>
          <w:rFonts w:ascii="Arial" w:hAnsi="Arial" w:cs="Arial"/>
          <w:color w:val="222222"/>
        </w:rPr>
        <w:t xml:space="preserve">Funktion </w:t>
      </w:r>
      <w:r w:rsidR="00E83656">
        <w:rPr>
          <w:rFonts w:ascii="Arial" w:hAnsi="Arial" w:cs="Arial"/>
          <w:color w:val="222222"/>
        </w:rPr>
        <w:t>ist i</w:t>
      </w:r>
      <w:r w:rsidR="0043089A" w:rsidRPr="00CE55ED">
        <w:rPr>
          <w:rFonts w:ascii="Arial" w:hAnsi="Arial" w:cs="Arial"/>
          <w:color w:val="222222"/>
        </w:rPr>
        <w:t xml:space="preserve">nnerhalb weniger Momente </w:t>
      </w:r>
      <w:r w:rsidR="00EB67DE">
        <w:rPr>
          <w:rFonts w:ascii="Arial" w:hAnsi="Arial" w:cs="Arial"/>
          <w:color w:val="222222"/>
        </w:rPr>
        <w:t>e</w:t>
      </w:r>
      <w:r w:rsidR="0043089A" w:rsidRPr="00CE55ED">
        <w:rPr>
          <w:rFonts w:ascii="Arial" w:hAnsi="Arial" w:cs="Arial"/>
          <w:color w:val="222222"/>
        </w:rPr>
        <w:t xml:space="preserve">in detaillierter Report verfügbar. </w:t>
      </w:r>
      <w:r w:rsidR="00E83656">
        <w:rPr>
          <w:rFonts w:ascii="Arial" w:hAnsi="Arial" w:cs="Arial"/>
          <w:color w:val="222222"/>
        </w:rPr>
        <w:t>Die Differenzen werden i</w:t>
      </w:r>
      <w:r w:rsidR="0043089A" w:rsidRPr="00CE55ED">
        <w:rPr>
          <w:rFonts w:ascii="Arial" w:hAnsi="Arial" w:cs="Arial"/>
          <w:color w:val="222222"/>
        </w:rPr>
        <w:t>n übersichtlicher Tabellenform</w:t>
      </w:r>
      <w:r w:rsidR="0043089A">
        <w:rPr>
          <w:rFonts w:ascii="Arial" w:hAnsi="Arial" w:cs="Arial"/>
          <w:color w:val="222222"/>
        </w:rPr>
        <w:t xml:space="preserve"> aufgelistet </w:t>
      </w:r>
      <w:r w:rsidR="00E83656">
        <w:rPr>
          <w:rFonts w:ascii="Arial" w:hAnsi="Arial" w:cs="Arial"/>
          <w:color w:val="222222"/>
        </w:rPr>
        <w:t xml:space="preserve">und im </w:t>
      </w:r>
      <w:r>
        <w:rPr>
          <w:rFonts w:ascii="Arial" w:hAnsi="Arial" w:cs="Arial"/>
          <w:color w:val="222222"/>
        </w:rPr>
        <w:t>Layout</w:t>
      </w:r>
      <w:r w:rsidR="00E83656">
        <w:rPr>
          <w:rFonts w:ascii="Arial" w:hAnsi="Arial" w:cs="Arial"/>
          <w:color w:val="222222"/>
        </w:rPr>
        <w:t xml:space="preserve"> angezeigt. </w:t>
      </w:r>
      <w:r w:rsidR="00EB67DE">
        <w:rPr>
          <w:rFonts w:ascii="Arial" w:hAnsi="Arial" w:cs="Arial"/>
          <w:color w:val="222222"/>
        </w:rPr>
        <w:t>Sowohl Unterschiede bei den Bauteilwerten und in der Netzliste werden gefunden, ebenso wie entfallene und hinzugekommene Bauteile. Dank dieser schnell verfügbaren Übersicht, kann der Testingenieur eine realistische Aussage über nötige Änderungen im Testprogramm treffen.</w:t>
      </w:r>
    </w:p>
    <w:p w:rsidR="002A5A21" w:rsidRDefault="002A5A21" w:rsidP="00E83656">
      <w:pPr>
        <w:spacing w:after="0" w:line="276" w:lineRule="auto"/>
        <w:rPr>
          <w:rFonts w:ascii="Arial" w:hAnsi="Arial" w:cs="Arial"/>
          <w:color w:val="222222"/>
        </w:rPr>
      </w:pP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Bilder:</w:t>
      </w: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compare-boards-layout.jpg</w:t>
      </w: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compare-boards-report.jpg</w:t>
      </w:r>
    </w:p>
    <w:p w:rsidR="002A5A21" w:rsidRDefault="002A5A21" w:rsidP="00E83656">
      <w:pPr>
        <w:spacing w:after="0" w:line="276" w:lineRule="auto"/>
        <w:rPr>
          <w:rFonts w:ascii="Arial" w:hAnsi="Arial" w:cs="Arial"/>
          <w:color w:val="222222"/>
        </w:rPr>
      </w:pPr>
    </w:p>
    <w:p w:rsidR="00222C3E" w:rsidRPr="003C0E84" w:rsidRDefault="00222C3E" w:rsidP="00222C3E">
      <w:pPr>
        <w:spacing w:after="0" w:line="276" w:lineRule="auto"/>
        <w:rPr>
          <w:rFonts w:ascii="Arial" w:hAnsi="Arial" w:cs="Arial"/>
          <w:b/>
          <w:color w:val="222222"/>
        </w:rPr>
      </w:pPr>
      <w:r>
        <w:rPr>
          <w:rFonts w:ascii="Arial" w:hAnsi="Arial" w:cs="Arial"/>
          <w:b/>
          <w:color w:val="222222"/>
        </w:rPr>
        <w:t>Was beeinflusst das</w:t>
      </w:r>
      <w:r w:rsidRPr="003C0E84">
        <w:rPr>
          <w:rFonts w:ascii="Arial" w:hAnsi="Arial" w:cs="Arial"/>
          <w:b/>
          <w:color w:val="222222"/>
        </w:rPr>
        <w:t xml:space="preserve"> Testprogramm? </w:t>
      </w:r>
    </w:p>
    <w:p w:rsidR="00222C3E" w:rsidRDefault="00222C3E" w:rsidP="00E83656">
      <w:pPr>
        <w:spacing w:after="0" w:line="276" w:lineRule="auto"/>
        <w:rPr>
          <w:rFonts w:ascii="Arial" w:hAnsi="Arial" w:cs="Arial"/>
          <w:color w:val="222222"/>
        </w:rPr>
      </w:pPr>
      <w:r>
        <w:rPr>
          <w:rFonts w:ascii="Arial" w:hAnsi="Arial" w:cs="Arial"/>
          <w:color w:val="222222"/>
        </w:rPr>
        <w:t xml:space="preserve">Der mit der </w:t>
      </w:r>
      <w:proofErr w:type="spellStart"/>
      <w:r w:rsidRPr="00CE55ED">
        <w:rPr>
          <w:rFonts w:ascii="Arial" w:hAnsi="Arial" w:cs="Arial"/>
          <w:color w:val="222222"/>
        </w:rPr>
        <w:t>Compare</w:t>
      </w:r>
      <w:proofErr w:type="spellEnd"/>
      <w:r w:rsidRPr="00CE55ED">
        <w:rPr>
          <w:rFonts w:ascii="Arial" w:hAnsi="Arial" w:cs="Arial"/>
          <w:color w:val="222222"/>
        </w:rPr>
        <w:t xml:space="preserve"> Boards</w:t>
      </w:r>
      <w:r>
        <w:rPr>
          <w:rFonts w:ascii="Arial" w:hAnsi="Arial" w:cs="Arial"/>
          <w:color w:val="222222"/>
        </w:rPr>
        <w:t>-</w:t>
      </w:r>
      <w:r w:rsidRPr="00CE55ED">
        <w:rPr>
          <w:rFonts w:ascii="Arial" w:hAnsi="Arial" w:cs="Arial"/>
          <w:color w:val="222222"/>
        </w:rPr>
        <w:t xml:space="preserve">Funktion in C-LINK </w:t>
      </w:r>
      <w:r>
        <w:rPr>
          <w:rFonts w:ascii="Arial" w:hAnsi="Arial" w:cs="Arial"/>
          <w:color w:val="222222"/>
        </w:rPr>
        <w:t>erstellte Bericht erlaubt</w:t>
      </w:r>
      <w:r w:rsidRPr="00CE55ED">
        <w:rPr>
          <w:rFonts w:ascii="Arial" w:hAnsi="Arial" w:cs="Arial"/>
          <w:color w:val="222222"/>
        </w:rPr>
        <w:t xml:space="preserve"> schnelles Navigieren über Hyperlinks. </w:t>
      </w:r>
      <w:r>
        <w:rPr>
          <w:rFonts w:ascii="Arial" w:hAnsi="Arial" w:cs="Arial"/>
          <w:color w:val="222222"/>
        </w:rPr>
        <w:t xml:space="preserve">So ist </w:t>
      </w:r>
      <w:r w:rsidR="00CD787A">
        <w:rPr>
          <w:rFonts w:ascii="Arial" w:hAnsi="Arial" w:cs="Arial"/>
          <w:color w:val="222222"/>
        </w:rPr>
        <w:t xml:space="preserve">in kürzester Zeit </w:t>
      </w:r>
      <w:r>
        <w:rPr>
          <w:rFonts w:ascii="Arial" w:hAnsi="Arial" w:cs="Arial"/>
          <w:color w:val="222222"/>
        </w:rPr>
        <w:t xml:space="preserve">eine Aufstellung entwickelt, was sich im Testprogramm ändern muss: Hat sich die Bestückung verändert, müssen im Testprogramm Messwerte angepasst werden. </w:t>
      </w:r>
      <w:r w:rsidRPr="00CE55ED">
        <w:rPr>
          <w:rFonts w:ascii="Arial" w:hAnsi="Arial" w:cs="Arial"/>
          <w:color w:val="222222"/>
        </w:rPr>
        <w:t>Sind Bauteile hinzugekommen</w:t>
      </w:r>
      <w:r>
        <w:rPr>
          <w:rFonts w:ascii="Arial" w:hAnsi="Arial" w:cs="Arial"/>
          <w:color w:val="222222"/>
        </w:rPr>
        <w:t>,</w:t>
      </w:r>
      <w:r w:rsidRPr="00CE55ED">
        <w:rPr>
          <w:rFonts w:ascii="Arial" w:hAnsi="Arial" w:cs="Arial"/>
          <w:color w:val="222222"/>
        </w:rPr>
        <w:t xml:space="preserve"> so sind </w:t>
      </w:r>
      <w:r w:rsidR="00567F4D">
        <w:rPr>
          <w:rFonts w:ascii="Arial" w:hAnsi="Arial" w:cs="Arial"/>
          <w:color w:val="222222"/>
        </w:rPr>
        <w:t xml:space="preserve">diese </w:t>
      </w:r>
      <w:r w:rsidRPr="00CE55ED">
        <w:rPr>
          <w:rFonts w:ascii="Arial" w:hAnsi="Arial" w:cs="Arial"/>
          <w:color w:val="222222"/>
        </w:rPr>
        <w:t xml:space="preserve">aufzunehmen. Entfallen </w:t>
      </w:r>
      <w:r>
        <w:rPr>
          <w:rFonts w:ascii="Arial" w:hAnsi="Arial" w:cs="Arial"/>
          <w:color w:val="222222"/>
        </w:rPr>
        <w:t xml:space="preserve">im Gegenzug </w:t>
      </w:r>
      <w:r w:rsidRPr="00CE55ED">
        <w:rPr>
          <w:rFonts w:ascii="Arial" w:hAnsi="Arial" w:cs="Arial"/>
          <w:color w:val="222222"/>
        </w:rPr>
        <w:t>Bauteile</w:t>
      </w:r>
      <w:r>
        <w:rPr>
          <w:rFonts w:ascii="Arial" w:hAnsi="Arial" w:cs="Arial"/>
          <w:color w:val="222222"/>
        </w:rPr>
        <w:t>, werden</w:t>
      </w:r>
      <w:r w:rsidRPr="00CE55ED">
        <w:rPr>
          <w:rFonts w:ascii="Arial" w:hAnsi="Arial" w:cs="Arial"/>
          <w:color w:val="222222"/>
        </w:rPr>
        <w:t xml:space="preserve"> hierfür die Prüfschritte auskommentiert oder gelöscht. </w:t>
      </w:r>
      <w:r w:rsidR="00444914">
        <w:rPr>
          <w:rFonts w:ascii="Arial" w:hAnsi="Arial" w:cs="Arial"/>
          <w:color w:val="222222"/>
        </w:rPr>
        <w:t>Sind</w:t>
      </w:r>
      <w:r>
        <w:rPr>
          <w:rFonts w:ascii="Arial" w:hAnsi="Arial" w:cs="Arial"/>
          <w:color w:val="222222"/>
        </w:rPr>
        <w:t xml:space="preserve"> </w:t>
      </w:r>
      <w:r w:rsidRPr="00CE55ED">
        <w:rPr>
          <w:rFonts w:ascii="Arial" w:hAnsi="Arial" w:cs="Arial"/>
          <w:color w:val="222222"/>
        </w:rPr>
        <w:t>auf der neuen Baugruppen</w:t>
      </w:r>
      <w:r w:rsidR="00CD787A">
        <w:rPr>
          <w:rFonts w:ascii="Arial" w:hAnsi="Arial" w:cs="Arial"/>
          <w:color w:val="222222"/>
        </w:rPr>
        <w:t>v</w:t>
      </w:r>
      <w:r w:rsidRPr="00CE55ED">
        <w:rPr>
          <w:rFonts w:ascii="Arial" w:hAnsi="Arial" w:cs="Arial"/>
          <w:color w:val="222222"/>
        </w:rPr>
        <w:t xml:space="preserve">ersion </w:t>
      </w:r>
      <w:r w:rsidR="00C54A7B">
        <w:rPr>
          <w:rFonts w:ascii="Arial" w:hAnsi="Arial" w:cs="Arial"/>
          <w:color w:val="222222"/>
        </w:rPr>
        <w:t xml:space="preserve">Bauteile </w:t>
      </w:r>
      <w:r w:rsidRPr="00CE55ED">
        <w:rPr>
          <w:rFonts w:ascii="Arial" w:hAnsi="Arial" w:cs="Arial"/>
          <w:color w:val="222222"/>
        </w:rPr>
        <w:t xml:space="preserve">an andere Netze angeschlossen, </w:t>
      </w:r>
      <w:r w:rsidR="00444914">
        <w:rPr>
          <w:rFonts w:ascii="Arial" w:hAnsi="Arial" w:cs="Arial"/>
          <w:color w:val="222222"/>
        </w:rPr>
        <w:t>werden d</w:t>
      </w:r>
      <w:r w:rsidRPr="00CE55ED">
        <w:rPr>
          <w:rFonts w:ascii="Arial" w:hAnsi="Arial" w:cs="Arial"/>
          <w:color w:val="222222"/>
        </w:rPr>
        <w:t xml:space="preserve">iese </w:t>
      </w:r>
      <w:r w:rsidR="00C54A7B">
        <w:rPr>
          <w:rFonts w:ascii="Arial" w:hAnsi="Arial" w:cs="Arial"/>
          <w:color w:val="222222"/>
        </w:rPr>
        <w:t xml:space="preserve">künftig </w:t>
      </w:r>
      <w:r w:rsidR="00444914">
        <w:rPr>
          <w:rFonts w:ascii="Arial" w:hAnsi="Arial" w:cs="Arial"/>
          <w:color w:val="222222"/>
        </w:rPr>
        <w:t xml:space="preserve">über </w:t>
      </w:r>
      <w:r w:rsidRPr="00CE55ED">
        <w:rPr>
          <w:rFonts w:ascii="Arial" w:hAnsi="Arial" w:cs="Arial"/>
          <w:color w:val="222222"/>
        </w:rPr>
        <w:t>andere Testkanäle</w:t>
      </w:r>
      <w:r w:rsidR="00444914">
        <w:rPr>
          <w:rFonts w:ascii="Arial" w:hAnsi="Arial" w:cs="Arial"/>
          <w:color w:val="222222"/>
        </w:rPr>
        <w:t xml:space="preserve"> geprüft</w:t>
      </w:r>
      <w:r w:rsidRPr="00CE55ED">
        <w:rPr>
          <w:rFonts w:ascii="Arial" w:hAnsi="Arial" w:cs="Arial"/>
          <w:color w:val="222222"/>
        </w:rPr>
        <w:t>.</w:t>
      </w:r>
      <w:r>
        <w:rPr>
          <w:rFonts w:ascii="Arial" w:hAnsi="Arial" w:cs="Arial"/>
          <w:color w:val="222222"/>
        </w:rPr>
        <w:t xml:space="preserve"> </w:t>
      </w:r>
      <w:r w:rsidR="00327532">
        <w:rPr>
          <w:rFonts w:ascii="Arial" w:hAnsi="Arial" w:cs="Arial"/>
          <w:color w:val="222222"/>
        </w:rPr>
        <w:t xml:space="preserve">Bei der Umsetzung hilft das </w:t>
      </w:r>
      <w:proofErr w:type="spellStart"/>
      <w:r w:rsidR="00327532">
        <w:rPr>
          <w:rFonts w:ascii="Arial" w:hAnsi="Arial" w:cs="Arial"/>
          <w:color w:val="222222"/>
        </w:rPr>
        <w:t>Redesign</w:t>
      </w:r>
      <w:proofErr w:type="spellEnd"/>
      <w:r w:rsidR="00327532">
        <w:rPr>
          <w:rFonts w:ascii="Arial" w:hAnsi="Arial" w:cs="Arial"/>
          <w:color w:val="222222"/>
        </w:rPr>
        <w:t>-Tool.</w:t>
      </w:r>
    </w:p>
    <w:p w:rsidR="001F30BE" w:rsidRDefault="001F30BE" w:rsidP="00E83656">
      <w:pPr>
        <w:spacing w:after="0" w:line="276" w:lineRule="auto"/>
        <w:rPr>
          <w:rFonts w:ascii="Arial" w:hAnsi="Arial" w:cs="Arial"/>
          <w:color w:val="222222"/>
        </w:rPr>
      </w:pPr>
    </w:p>
    <w:p w:rsidR="001F30BE" w:rsidRPr="001F30BE" w:rsidRDefault="001F30BE" w:rsidP="001F30BE">
      <w:pPr>
        <w:spacing w:after="0" w:line="276" w:lineRule="auto"/>
        <w:rPr>
          <w:rFonts w:ascii="Arial" w:hAnsi="Arial" w:cs="Arial"/>
          <w:color w:val="222222"/>
        </w:rPr>
      </w:pPr>
      <w:r>
        <w:rPr>
          <w:rFonts w:ascii="Arial" w:hAnsi="Arial" w:cs="Arial"/>
          <w:color w:val="222222"/>
        </w:rPr>
        <w:t xml:space="preserve">C-LINK hilft ebenso bei </w:t>
      </w:r>
      <w:proofErr w:type="spellStart"/>
      <w:r>
        <w:rPr>
          <w:rFonts w:ascii="Arial" w:hAnsi="Arial" w:cs="Arial"/>
          <w:color w:val="222222"/>
        </w:rPr>
        <w:t>Bestückvarianten</w:t>
      </w:r>
      <w:proofErr w:type="spellEnd"/>
      <w:r>
        <w:rPr>
          <w:rFonts w:ascii="Arial" w:hAnsi="Arial" w:cs="Arial"/>
          <w:color w:val="222222"/>
        </w:rPr>
        <w:t xml:space="preserve">. </w:t>
      </w:r>
      <w:r w:rsidRPr="001F30BE">
        <w:rPr>
          <w:rFonts w:ascii="Arial" w:hAnsi="Arial" w:cs="Arial"/>
          <w:color w:val="222222"/>
        </w:rPr>
        <w:t>Über</w:t>
      </w:r>
      <w:r>
        <w:rPr>
          <w:rFonts w:ascii="Arial" w:hAnsi="Arial" w:cs="Arial"/>
          <w:color w:val="222222"/>
        </w:rPr>
        <w:t xml:space="preserve"> die Funktion</w:t>
      </w:r>
      <w:r w:rsidRPr="001F30BE">
        <w:rPr>
          <w:rFonts w:ascii="Arial" w:hAnsi="Arial" w:cs="Arial"/>
          <w:color w:val="222222"/>
        </w:rPr>
        <w:t xml:space="preserve"> </w:t>
      </w:r>
      <w:r>
        <w:rPr>
          <w:rFonts w:ascii="Arial" w:hAnsi="Arial" w:cs="Arial"/>
          <w:color w:val="222222"/>
        </w:rPr>
        <w:t>„</w:t>
      </w:r>
      <w:r w:rsidRPr="001F30BE">
        <w:rPr>
          <w:rFonts w:ascii="Arial" w:hAnsi="Arial" w:cs="Arial"/>
          <w:color w:val="222222"/>
        </w:rPr>
        <w:t xml:space="preserve">Version </w:t>
      </w:r>
      <w:proofErr w:type="spellStart"/>
      <w:r w:rsidRPr="001F30BE">
        <w:rPr>
          <w:rFonts w:ascii="Arial" w:hAnsi="Arial" w:cs="Arial"/>
          <w:color w:val="222222"/>
        </w:rPr>
        <w:t>Differences</w:t>
      </w:r>
      <w:proofErr w:type="spellEnd"/>
      <w:r>
        <w:rPr>
          <w:rFonts w:ascii="Arial" w:hAnsi="Arial" w:cs="Arial"/>
          <w:color w:val="222222"/>
        </w:rPr>
        <w:t>“ stellt ein</w:t>
      </w:r>
      <w:r w:rsidRPr="001F30BE">
        <w:rPr>
          <w:rFonts w:ascii="Arial" w:hAnsi="Arial" w:cs="Arial"/>
          <w:color w:val="222222"/>
        </w:rPr>
        <w:t xml:space="preserve"> Report die Unterschiede in der Bestückung übersichtlich dar. Welche Bauteileigenschaften </w:t>
      </w:r>
      <w:r>
        <w:rPr>
          <w:rFonts w:ascii="Arial" w:hAnsi="Arial" w:cs="Arial"/>
          <w:color w:val="222222"/>
        </w:rPr>
        <w:t xml:space="preserve">verglichen werden sollen, kann manuell eingestellt werden. Der Vergleich ist als </w:t>
      </w:r>
      <w:r w:rsidRPr="001F30BE">
        <w:rPr>
          <w:rFonts w:ascii="Arial" w:hAnsi="Arial" w:cs="Arial"/>
          <w:color w:val="222222"/>
        </w:rPr>
        <w:t>HTML</w:t>
      </w:r>
      <w:r>
        <w:rPr>
          <w:rFonts w:ascii="Arial" w:hAnsi="Arial" w:cs="Arial"/>
          <w:color w:val="222222"/>
        </w:rPr>
        <w:t>-Datei</w:t>
      </w:r>
      <w:r w:rsidRPr="001F30BE">
        <w:rPr>
          <w:rFonts w:ascii="Arial" w:hAnsi="Arial" w:cs="Arial"/>
          <w:color w:val="222222"/>
        </w:rPr>
        <w:t xml:space="preserve"> im </w:t>
      </w:r>
      <w:proofErr w:type="spellStart"/>
      <w:r w:rsidRPr="001F30BE">
        <w:rPr>
          <w:rFonts w:ascii="Arial" w:hAnsi="Arial" w:cs="Arial"/>
          <w:color w:val="222222"/>
        </w:rPr>
        <w:t>Board</w:t>
      </w:r>
      <w:r>
        <w:rPr>
          <w:rFonts w:ascii="Arial" w:hAnsi="Arial" w:cs="Arial"/>
          <w:color w:val="222222"/>
        </w:rPr>
        <w:t>v</w:t>
      </w:r>
      <w:r w:rsidRPr="001F30BE">
        <w:rPr>
          <w:rFonts w:ascii="Arial" w:hAnsi="Arial" w:cs="Arial"/>
          <w:color w:val="222222"/>
        </w:rPr>
        <w:t>erzeichnis</w:t>
      </w:r>
      <w:proofErr w:type="spellEnd"/>
      <w:r w:rsidRPr="001F30BE">
        <w:rPr>
          <w:rFonts w:ascii="Arial" w:hAnsi="Arial" w:cs="Arial"/>
          <w:color w:val="222222"/>
        </w:rPr>
        <w:t xml:space="preserve"> abgelegt</w:t>
      </w:r>
      <w:r>
        <w:rPr>
          <w:rFonts w:ascii="Arial" w:hAnsi="Arial" w:cs="Arial"/>
          <w:color w:val="222222"/>
        </w:rPr>
        <w:t xml:space="preserve"> und d</w:t>
      </w:r>
      <w:r w:rsidRPr="001F30BE">
        <w:rPr>
          <w:rFonts w:ascii="Arial" w:hAnsi="Arial" w:cs="Arial"/>
          <w:color w:val="222222"/>
        </w:rPr>
        <w:t xml:space="preserve">ie Bauteile mit Hyperlinks zur grafischen Anzeige verknüpft. Ist die Testprogrammentwicklung fortgeschritten oder bereits fertig gestellt, so kann der automatische Programmgenerator </w:t>
      </w:r>
      <w:r w:rsidR="00B820EF">
        <w:rPr>
          <w:rFonts w:ascii="Arial" w:hAnsi="Arial" w:cs="Arial"/>
          <w:color w:val="222222"/>
        </w:rPr>
        <w:t xml:space="preserve">(APG) </w:t>
      </w:r>
      <w:r w:rsidRPr="001F30BE">
        <w:rPr>
          <w:rFonts w:ascii="Arial" w:hAnsi="Arial" w:cs="Arial"/>
          <w:color w:val="222222"/>
        </w:rPr>
        <w:t>in</w:t>
      </w:r>
      <w:r w:rsidR="00B820EF">
        <w:rPr>
          <w:rFonts w:ascii="Arial" w:hAnsi="Arial" w:cs="Arial"/>
          <w:color w:val="222222"/>
        </w:rPr>
        <w:t xml:space="preserve"> der Systemsoftware</w:t>
      </w:r>
      <w:r w:rsidRPr="001F30BE">
        <w:rPr>
          <w:rFonts w:ascii="Arial" w:hAnsi="Arial" w:cs="Arial"/>
          <w:color w:val="222222"/>
        </w:rPr>
        <w:t xml:space="preserve"> CITE in einem Update</w:t>
      </w:r>
      <w:r w:rsidR="00B820EF">
        <w:rPr>
          <w:rFonts w:ascii="Arial" w:hAnsi="Arial" w:cs="Arial"/>
          <w:color w:val="222222"/>
        </w:rPr>
        <w:t>m</w:t>
      </w:r>
      <w:r w:rsidRPr="001F30BE">
        <w:rPr>
          <w:rFonts w:ascii="Arial" w:hAnsi="Arial" w:cs="Arial"/>
          <w:color w:val="222222"/>
        </w:rPr>
        <w:t>odus das bestehende Testprogramm um eine oder mehrere neue Varianten er</w:t>
      </w:r>
      <w:r w:rsidR="00B820EF">
        <w:rPr>
          <w:rFonts w:ascii="Arial" w:hAnsi="Arial" w:cs="Arial"/>
          <w:color w:val="222222"/>
        </w:rPr>
        <w:t>weitern</w:t>
      </w:r>
      <w:r w:rsidRPr="001F30BE">
        <w:rPr>
          <w:rFonts w:ascii="Arial" w:hAnsi="Arial" w:cs="Arial"/>
          <w:color w:val="222222"/>
        </w:rPr>
        <w:t>.</w:t>
      </w:r>
    </w:p>
    <w:p w:rsidR="001F30BE" w:rsidRDefault="001F30BE" w:rsidP="001F30BE">
      <w:pPr>
        <w:spacing w:after="0" w:line="276" w:lineRule="auto"/>
        <w:rPr>
          <w:rFonts w:ascii="Arial" w:hAnsi="Arial" w:cs="Arial"/>
          <w:color w:val="222222"/>
        </w:rPr>
      </w:pP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Bild:</w:t>
      </w: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version-differences.jpg</w:t>
      </w:r>
    </w:p>
    <w:p w:rsidR="002A5A21" w:rsidRPr="001F30BE" w:rsidRDefault="002A5A21" w:rsidP="001F30BE">
      <w:pPr>
        <w:spacing w:after="0" w:line="276" w:lineRule="auto"/>
        <w:rPr>
          <w:rFonts w:ascii="Arial" w:hAnsi="Arial" w:cs="Arial"/>
          <w:color w:val="222222"/>
        </w:rPr>
      </w:pPr>
    </w:p>
    <w:p w:rsidR="00EB67DE" w:rsidRPr="00D22E4A" w:rsidRDefault="00D22E4A" w:rsidP="00E83656">
      <w:pPr>
        <w:spacing w:after="0" w:line="276" w:lineRule="auto"/>
        <w:rPr>
          <w:rFonts w:ascii="Arial" w:hAnsi="Arial" w:cs="Arial"/>
          <w:b/>
          <w:color w:val="222222"/>
        </w:rPr>
      </w:pPr>
      <w:r w:rsidRPr="00D22E4A">
        <w:rPr>
          <w:rFonts w:ascii="Arial" w:hAnsi="Arial" w:cs="Arial"/>
          <w:b/>
          <w:color w:val="222222"/>
        </w:rPr>
        <w:t>Bestehende Adapter weiterverwenden</w:t>
      </w:r>
    </w:p>
    <w:p w:rsidR="00387FCE" w:rsidRDefault="00870FB4" w:rsidP="00387FCE">
      <w:pPr>
        <w:spacing w:after="0" w:line="276" w:lineRule="auto"/>
        <w:rPr>
          <w:rFonts w:ascii="Arial" w:hAnsi="Arial" w:cs="Arial"/>
          <w:color w:val="222222"/>
        </w:rPr>
      </w:pPr>
      <w:r>
        <w:rPr>
          <w:rFonts w:ascii="Arial" w:hAnsi="Arial" w:cs="Arial"/>
          <w:color w:val="222222"/>
        </w:rPr>
        <w:t xml:space="preserve">Neben dem Testprogramm haben die Designänderungen ebenso entscheidende Folgen für den bestehenden Prüfadapter. </w:t>
      </w:r>
      <w:r w:rsidRPr="00CE55ED">
        <w:rPr>
          <w:rFonts w:ascii="Arial" w:hAnsi="Arial" w:cs="Arial"/>
          <w:color w:val="222222"/>
        </w:rPr>
        <w:t xml:space="preserve">Das Adapterdesign in C-LINK kann neben Nadelpositionen, Kanalnummern, Durchmesser und Kopfform auch alle mechanischen Komponenten </w:t>
      </w:r>
      <w:r>
        <w:rPr>
          <w:rFonts w:ascii="Arial" w:hAnsi="Arial" w:cs="Arial"/>
          <w:color w:val="222222"/>
        </w:rPr>
        <w:t xml:space="preserve">(z. B. </w:t>
      </w:r>
      <w:r w:rsidRPr="00CE55ED">
        <w:rPr>
          <w:rFonts w:ascii="Arial" w:hAnsi="Arial" w:cs="Arial"/>
          <w:color w:val="222222"/>
        </w:rPr>
        <w:t>Fangstifte, Niederhalter, Abstandshalter, Übergabe</w:t>
      </w:r>
      <w:r w:rsidR="00444914">
        <w:rPr>
          <w:rFonts w:ascii="Arial" w:hAnsi="Arial" w:cs="Arial"/>
          <w:color w:val="222222"/>
        </w:rPr>
        <w:t>p</w:t>
      </w:r>
      <w:r w:rsidRPr="00CE55ED">
        <w:rPr>
          <w:rFonts w:ascii="Arial" w:hAnsi="Arial" w:cs="Arial"/>
          <w:color w:val="222222"/>
        </w:rPr>
        <w:t xml:space="preserve">ins, </w:t>
      </w:r>
      <w:proofErr w:type="spellStart"/>
      <w:r w:rsidRPr="00CE55ED">
        <w:rPr>
          <w:rFonts w:ascii="Arial" w:hAnsi="Arial" w:cs="Arial"/>
          <w:color w:val="222222"/>
        </w:rPr>
        <w:t>OpensCheck</w:t>
      </w:r>
      <w:proofErr w:type="spellEnd"/>
      <w:r w:rsidRPr="00CE55ED">
        <w:rPr>
          <w:rFonts w:ascii="Arial" w:hAnsi="Arial" w:cs="Arial"/>
          <w:color w:val="222222"/>
        </w:rPr>
        <w:t>-Plättchen</w:t>
      </w:r>
      <w:r>
        <w:rPr>
          <w:rFonts w:ascii="Arial" w:hAnsi="Arial" w:cs="Arial"/>
          <w:color w:val="222222"/>
        </w:rPr>
        <w:t xml:space="preserve"> </w:t>
      </w:r>
      <w:proofErr w:type="spellStart"/>
      <w:r>
        <w:rPr>
          <w:rFonts w:ascii="Arial" w:hAnsi="Arial" w:cs="Arial"/>
          <w:color w:val="222222"/>
        </w:rPr>
        <w:t>uvm</w:t>
      </w:r>
      <w:proofErr w:type="spellEnd"/>
      <w:r>
        <w:rPr>
          <w:rFonts w:ascii="Arial" w:hAnsi="Arial" w:cs="Arial"/>
          <w:color w:val="222222"/>
        </w:rPr>
        <w:t>.)</w:t>
      </w:r>
      <w:r w:rsidRPr="00CE55ED">
        <w:rPr>
          <w:rFonts w:ascii="Arial" w:hAnsi="Arial" w:cs="Arial"/>
          <w:color w:val="222222"/>
        </w:rPr>
        <w:t xml:space="preserve"> beinhalten. </w:t>
      </w:r>
      <w:r>
        <w:rPr>
          <w:rFonts w:ascii="Arial" w:hAnsi="Arial" w:cs="Arial"/>
          <w:color w:val="222222"/>
        </w:rPr>
        <w:t xml:space="preserve">In einer Tabelle gibt die Software aus, welche </w:t>
      </w:r>
      <w:proofErr w:type="spellStart"/>
      <w:r w:rsidRPr="00CE55ED">
        <w:rPr>
          <w:rFonts w:ascii="Arial" w:hAnsi="Arial" w:cs="Arial"/>
          <w:color w:val="222222"/>
        </w:rPr>
        <w:t>Testerpins</w:t>
      </w:r>
      <w:proofErr w:type="spellEnd"/>
      <w:r w:rsidRPr="00CE55ED">
        <w:rPr>
          <w:rFonts w:ascii="Arial" w:hAnsi="Arial" w:cs="Arial"/>
          <w:color w:val="222222"/>
        </w:rPr>
        <w:t xml:space="preserve"> nicht mehr verwendet werden können weil z.</w:t>
      </w:r>
      <w:r w:rsidR="00222C3E">
        <w:rPr>
          <w:rFonts w:ascii="Arial" w:hAnsi="Arial" w:cs="Arial"/>
          <w:color w:val="222222"/>
        </w:rPr>
        <w:t xml:space="preserve"> </w:t>
      </w:r>
      <w:r w:rsidRPr="00CE55ED">
        <w:rPr>
          <w:rFonts w:ascii="Arial" w:hAnsi="Arial" w:cs="Arial"/>
          <w:color w:val="222222"/>
        </w:rPr>
        <w:t xml:space="preserve">B. das </w:t>
      </w:r>
      <w:proofErr w:type="spellStart"/>
      <w:r w:rsidRPr="00CE55ED">
        <w:rPr>
          <w:rFonts w:ascii="Arial" w:hAnsi="Arial" w:cs="Arial"/>
          <w:color w:val="222222"/>
        </w:rPr>
        <w:t>Prüfpad</w:t>
      </w:r>
      <w:proofErr w:type="spellEnd"/>
      <w:r w:rsidRPr="00CE55ED">
        <w:rPr>
          <w:rFonts w:ascii="Arial" w:hAnsi="Arial" w:cs="Arial"/>
          <w:color w:val="222222"/>
        </w:rPr>
        <w:t xml:space="preserve"> im CAD verschoben wurde. Dies ist eine Standardfunktion vieler CAD/CAM</w:t>
      </w:r>
      <w:r w:rsidR="00222C3E">
        <w:rPr>
          <w:rFonts w:ascii="Arial" w:hAnsi="Arial" w:cs="Arial"/>
          <w:color w:val="222222"/>
        </w:rPr>
        <w:t>-</w:t>
      </w:r>
      <w:r w:rsidRPr="00CE55ED">
        <w:rPr>
          <w:rFonts w:ascii="Arial" w:hAnsi="Arial" w:cs="Arial"/>
          <w:color w:val="222222"/>
        </w:rPr>
        <w:t xml:space="preserve">Lösungen, jedoch bietet </w:t>
      </w:r>
      <w:r w:rsidR="00222C3E" w:rsidRPr="00CE55ED">
        <w:rPr>
          <w:rFonts w:ascii="Arial" w:hAnsi="Arial" w:cs="Arial"/>
          <w:color w:val="222222"/>
        </w:rPr>
        <w:t xml:space="preserve">C-LINK </w:t>
      </w:r>
      <w:r w:rsidRPr="00CE55ED">
        <w:rPr>
          <w:rFonts w:ascii="Arial" w:hAnsi="Arial" w:cs="Arial"/>
          <w:color w:val="222222"/>
        </w:rPr>
        <w:t xml:space="preserve">hier mehr. Alle mechanischen Komponenten des alten Adapters werden überprüft und falls möglich, in den </w:t>
      </w:r>
      <w:r w:rsidRPr="00CE55ED">
        <w:rPr>
          <w:rFonts w:ascii="Arial" w:hAnsi="Arial" w:cs="Arial"/>
          <w:color w:val="222222"/>
        </w:rPr>
        <w:lastRenderedPageBreak/>
        <w:t xml:space="preserve">automatisch erzeugten </w:t>
      </w:r>
      <w:proofErr w:type="spellStart"/>
      <w:r w:rsidRPr="00CE55ED">
        <w:rPr>
          <w:rFonts w:ascii="Arial" w:hAnsi="Arial" w:cs="Arial"/>
          <w:color w:val="222222"/>
        </w:rPr>
        <w:t>TestJob</w:t>
      </w:r>
      <w:proofErr w:type="spellEnd"/>
      <w:r w:rsidRPr="00CE55ED">
        <w:rPr>
          <w:rFonts w:ascii="Arial" w:hAnsi="Arial" w:cs="Arial"/>
          <w:color w:val="222222"/>
        </w:rPr>
        <w:t xml:space="preserve"> übernommen. Ist zum Beispiel ein Bauteil verschoben</w:t>
      </w:r>
      <w:r w:rsidR="00222C3E">
        <w:rPr>
          <w:rFonts w:ascii="Arial" w:hAnsi="Arial" w:cs="Arial"/>
          <w:color w:val="222222"/>
        </w:rPr>
        <w:t>,</w:t>
      </w:r>
      <w:r w:rsidRPr="00CE55ED">
        <w:rPr>
          <w:rFonts w:ascii="Arial" w:hAnsi="Arial" w:cs="Arial"/>
          <w:color w:val="222222"/>
        </w:rPr>
        <w:t xml:space="preserve"> sodass eine Kollision mit einem Niederhalter entsteht, wird dies gemeldet.</w:t>
      </w:r>
      <w:r w:rsidR="00C54A7B">
        <w:rPr>
          <w:rFonts w:ascii="Arial" w:hAnsi="Arial" w:cs="Arial"/>
          <w:color w:val="222222"/>
        </w:rPr>
        <w:t xml:space="preserve"> </w:t>
      </w:r>
      <w:r w:rsidR="00C54A7B" w:rsidRPr="00444914">
        <w:rPr>
          <w:rFonts w:ascii="Arial" w:hAnsi="Arial" w:cs="Arial"/>
          <w:b/>
          <w:color w:val="222222"/>
        </w:rPr>
        <w:t xml:space="preserve">Dieser Report kann dem CAD-Entwickler helfen, die Baugruppe mit dem bestehenden Adapter </w:t>
      </w:r>
      <w:proofErr w:type="spellStart"/>
      <w:r w:rsidR="00C54A7B" w:rsidRPr="00444914">
        <w:rPr>
          <w:rFonts w:ascii="Arial" w:hAnsi="Arial" w:cs="Arial"/>
          <w:b/>
          <w:color w:val="222222"/>
        </w:rPr>
        <w:t>testbar</w:t>
      </w:r>
      <w:proofErr w:type="spellEnd"/>
      <w:r w:rsidR="00C54A7B" w:rsidRPr="00444914">
        <w:rPr>
          <w:rFonts w:ascii="Arial" w:hAnsi="Arial" w:cs="Arial"/>
          <w:b/>
          <w:color w:val="222222"/>
        </w:rPr>
        <w:t xml:space="preserve"> zu machen. </w:t>
      </w:r>
      <w:r w:rsidR="00C54A7B">
        <w:rPr>
          <w:rFonts w:ascii="Arial" w:hAnsi="Arial" w:cs="Arial"/>
          <w:color w:val="222222"/>
        </w:rPr>
        <w:t>Das spart nicht nur Zeit sondern auch Geld, da der Adapterumbau entfällt.</w:t>
      </w:r>
      <w:r w:rsidR="00387FCE">
        <w:rPr>
          <w:rFonts w:ascii="Arial" w:hAnsi="Arial" w:cs="Arial"/>
          <w:color w:val="222222"/>
        </w:rPr>
        <w:t xml:space="preserve"> </w:t>
      </w:r>
      <w:r w:rsidR="00A348AA">
        <w:rPr>
          <w:rFonts w:ascii="Arial" w:hAnsi="Arial" w:cs="Arial"/>
          <w:color w:val="222222"/>
        </w:rPr>
        <w:t>Zudem können mit einem Adapter somit mehrere Revisionen getestet werden, dies bedeutet weniger Lager- und Umrüstkosten.</w:t>
      </w:r>
    </w:p>
    <w:p w:rsidR="00C54A7B" w:rsidRDefault="00C54A7B" w:rsidP="00870FB4">
      <w:pPr>
        <w:spacing w:after="0" w:line="276" w:lineRule="auto"/>
        <w:rPr>
          <w:rFonts w:ascii="Arial" w:hAnsi="Arial" w:cs="Arial"/>
          <w:color w:val="222222"/>
        </w:rPr>
      </w:pPr>
    </w:p>
    <w:p w:rsidR="00C54A7B" w:rsidRDefault="00C54A7B" w:rsidP="00C54A7B">
      <w:pPr>
        <w:spacing w:after="0" w:line="276" w:lineRule="auto"/>
        <w:rPr>
          <w:rFonts w:ascii="Arial" w:hAnsi="Arial" w:cs="Arial"/>
          <w:color w:val="222222"/>
        </w:rPr>
      </w:pPr>
      <w:r>
        <w:rPr>
          <w:rFonts w:ascii="Arial" w:hAnsi="Arial" w:cs="Arial"/>
          <w:color w:val="222222"/>
        </w:rPr>
        <w:t xml:space="preserve">Sollte es aufgrund von verschiedenen CAD-Systemen oder </w:t>
      </w:r>
      <w:proofErr w:type="spellStart"/>
      <w:r>
        <w:rPr>
          <w:rFonts w:ascii="Arial" w:hAnsi="Arial" w:cs="Arial"/>
          <w:color w:val="222222"/>
        </w:rPr>
        <w:t>Releas</w:t>
      </w:r>
      <w:r w:rsidR="00387FCE">
        <w:rPr>
          <w:rFonts w:ascii="Arial" w:hAnsi="Arial" w:cs="Arial"/>
          <w:color w:val="222222"/>
        </w:rPr>
        <w:t>e</w:t>
      </w:r>
      <w:r>
        <w:rPr>
          <w:rFonts w:ascii="Arial" w:hAnsi="Arial" w:cs="Arial"/>
          <w:color w:val="222222"/>
        </w:rPr>
        <w:t>versionen</w:t>
      </w:r>
      <w:proofErr w:type="spellEnd"/>
      <w:r>
        <w:rPr>
          <w:rFonts w:ascii="Arial" w:hAnsi="Arial" w:cs="Arial"/>
          <w:color w:val="222222"/>
        </w:rPr>
        <w:t xml:space="preserve"> zu Unterschieden in beispielsweise </w:t>
      </w:r>
      <w:r w:rsidRPr="00CE55ED">
        <w:rPr>
          <w:rFonts w:ascii="Arial" w:hAnsi="Arial" w:cs="Arial"/>
          <w:color w:val="222222"/>
        </w:rPr>
        <w:t>Nullpunkt, Faktor oder Einheiten</w:t>
      </w:r>
      <w:r>
        <w:rPr>
          <w:rFonts w:ascii="Arial" w:hAnsi="Arial" w:cs="Arial"/>
          <w:color w:val="222222"/>
        </w:rPr>
        <w:t xml:space="preserve"> kommen, kann C-LINK nicht nur damit umgehen, sondern </w:t>
      </w:r>
      <w:r w:rsidRPr="00CE55ED">
        <w:rPr>
          <w:rFonts w:ascii="Arial" w:hAnsi="Arial" w:cs="Arial"/>
          <w:color w:val="222222"/>
        </w:rPr>
        <w:t>Toleranzen</w:t>
      </w:r>
      <w:r w:rsidRPr="00C54A7B">
        <w:rPr>
          <w:rFonts w:ascii="Arial" w:hAnsi="Arial" w:cs="Arial"/>
          <w:color w:val="222222"/>
        </w:rPr>
        <w:t xml:space="preserve"> </w:t>
      </w:r>
      <w:r>
        <w:rPr>
          <w:rFonts w:ascii="Arial" w:hAnsi="Arial" w:cs="Arial"/>
          <w:color w:val="222222"/>
        </w:rPr>
        <w:t xml:space="preserve">sogar </w:t>
      </w:r>
      <w:r w:rsidRPr="00CE55ED">
        <w:rPr>
          <w:rFonts w:ascii="Arial" w:hAnsi="Arial" w:cs="Arial"/>
          <w:color w:val="222222"/>
        </w:rPr>
        <w:t>unterstütz</w:t>
      </w:r>
      <w:r>
        <w:rPr>
          <w:rFonts w:ascii="Arial" w:hAnsi="Arial" w:cs="Arial"/>
          <w:color w:val="222222"/>
        </w:rPr>
        <w:t>en</w:t>
      </w:r>
      <w:r w:rsidRPr="00CE55ED">
        <w:rPr>
          <w:rFonts w:ascii="Arial" w:hAnsi="Arial" w:cs="Arial"/>
          <w:color w:val="222222"/>
        </w:rPr>
        <w:t xml:space="preserve">. Ist zum Beispiel ein </w:t>
      </w:r>
      <w:proofErr w:type="spellStart"/>
      <w:r w:rsidRPr="00CE55ED">
        <w:rPr>
          <w:rFonts w:ascii="Arial" w:hAnsi="Arial" w:cs="Arial"/>
          <w:color w:val="222222"/>
        </w:rPr>
        <w:t>Prüfpad</w:t>
      </w:r>
      <w:proofErr w:type="spellEnd"/>
      <w:r w:rsidRPr="00CE55ED">
        <w:rPr>
          <w:rFonts w:ascii="Arial" w:hAnsi="Arial" w:cs="Arial"/>
          <w:color w:val="222222"/>
        </w:rPr>
        <w:t xml:space="preserve"> um wenige hu</w:t>
      </w:r>
      <w:r>
        <w:rPr>
          <w:rFonts w:ascii="Arial" w:hAnsi="Arial" w:cs="Arial"/>
          <w:color w:val="222222"/>
        </w:rPr>
        <w:t>ndertstel Millimeter verschoben –</w:t>
      </w:r>
      <w:r w:rsidRPr="00CE55ED">
        <w:rPr>
          <w:rFonts w:ascii="Arial" w:hAnsi="Arial" w:cs="Arial"/>
          <w:color w:val="222222"/>
        </w:rPr>
        <w:t xml:space="preserve"> sei es durch den Entwickler am </w:t>
      </w:r>
      <w:proofErr w:type="spellStart"/>
      <w:r w:rsidRPr="00CE55ED">
        <w:rPr>
          <w:rFonts w:ascii="Arial" w:hAnsi="Arial" w:cs="Arial"/>
          <w:color w:val="222222"/>
        </w:rPr>
        <w:t>Layout</w:t>
      </w:r>
      <w:r w:rsidR="0010635E">
        <w:rPr>
          <w:rFonts w:ascii="Arial" w:hAnsi="Arial" w:cs="Arial"/>
          <w:color w:val="222222"/>
        </w:rPr>
        <w:t>s</w:t>
      </w:r>
      <w:r w:rsidRPr="00CE55ED">
        <w:rPr>
          <w:rFonts w:ascii="Arial" w:hAnsi="Arial" w:cs="Arial"/>
          <w:color w:val="222222"/>
        </w:rPr>
        <w:t>ystem</w:t>
      </w:r>
      <w:proofErr w:type="spellEnd"/>
      <w:r w:rsidRPr="00CE55ED">
        <w:rPr>
          <w:rFonts w:ascii="Arial" w:hAnsi="Arial" w:cs="Arial"/>
          <w:color w:val="222222"/>
        </w:rPr>
        <w:t xml:space="preserve"> oder d</w:t>
      </w:r>
      <w:r>
        <w:rPr>
          <w:rFonts w:ascii="Arial" w:hAnsi="Arial" w:cs="Arial"/>
          <w:color w:val="222222"/>
        </w:rPr>
        <w:t>urch Rundung der Export-/Import</w:t>
      </w:r>
      <w:r w:rsidR="0010635E">
        <w:rPr>
          <w:rFonts w:ascii="Arial" w:hAnsi="Arial" w:cs="Arial"/>
          <w:color w:val="222222"/>
        </w:rPr>
        <w:t>s</w:t>
      </w:r>
      <w:r w:rsidRPr="00CE55ED">
        <w:rPr>
          <w:rFonts w:ascii="Arial" w:hAnsi="Arial" w:cs="Arial"/>
          <w:color w:val="222222"/>
        </w:rPr>
        <w:t>chnittstellen</w:t>
      </w:r>
      <w:r>
        <w:rPr>
          <w:rFonts w:ascii="Arial" w:hAnsi="Arial" w:cs="Arial"/>
          <w:color w:val="222222"/>
        </w:rPr>
        <w:t xml:space="preserve"> –</w:t>
      </w:r>
      <w:r w:rsidRPr="00CE55ED">
        <w:rPr>
          <w:rFonts w:ascii="Arial" w:hAnsi="Arial" w:cs="Arial"/>
          <w:color w:val="222222"/>
        </w:rPr>
        <w:t xml:space="preserve"> so </w:t>
      </w:r>
      <w:r>
        <w:rPr>
          <w:rFonts w:ascii="Arial" w:hAnsi="Arial" w:cs="Arial"/>
          <w:color w:val="222222"/>
        </w:rPr>
        <w:t>wird</w:t>
      </w:r>
      <w:r w:rsidRPr="00CE55ED">
        <w:rPr>
          <w:rFonts w:ascii="Arial" w:hAnsi="Arial" w:cs="Arial"/>
          <w:color w:val="222222"/>
        </w:rPr>
        <w:t xml:space="preserve"> </w:t>
      </w:r>
      <w:r>
        <w:rPr>
          <w:rFonts w:ascii="Arial" w:hAnsi="Arial" w:cs="Arial"/>
          <w:color w:val="222222"/>
        </w:rPr>
        <w:t xml:space="preserve">der </w:t>
      </w:r>
      <w:proofErr w:type="spellStart"/>
      <w:r>
        <w:rPr>
          <w:rFonts w:ascii="Arial" w:hAnsi="Arial" w:cs="Arial"/>
          <w:color w:val="222222"/>
        </w:rPr>
        <w:t>Testerpin</w:t>
      </w:r>
      <w:proofErr w:type="spellEnd"/>
      <w:r>
        <w:rPr>
          <w:rFonts w:ascii="Arial" w:hAnsi="Arial" w:cs="Arial"/>
          <w:color w:val="222222"/>
        </w:rPr>
        <w:t xml:space="preserve"> entsprechend </w:t>
      </w:r>
      <w:r w:rsidRPr="00CE55ED">
        <w:rPr>
          <w:rFonts w:ascii="Arial" w:hAnsi="Arial" w:cs="Arial"/>
          <w:color w:val="222222"/>
        </w:rPr>
        <w:t>übertragen.</w:t>
      </w:r>
    </w:p>
    <w:p w:rsidR="002A5A21" w:rsidRPr="00CE55ED" w:rsidRDefault="002A5A21" w:rsidP="00C54A7B">
      <w:pPr>
        <w:spacing w:after="0" w:line="276" w:lineRule="auto"/>
        <w:rPr>
          <w:rFonts w:ascii="Arial" w:hAnsi="Arial" w:cs="Arial"/>
          <w:color w:val="222222"/>
        </w:rPr>
      </w:pP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Bilder:</w:t>
      </w: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redesign-testjob.jpg</w:t>
      </w: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t>redesign-report.jpg</w:t>
      </w:r>
    </w:p>
    <w:p w:rsidR="00C54A7B" w:rsidRDefault="00C54A7B" w:rsidP="00C54A7B">
      <w:pPr>
        <w:spacing w:after="0" w:line="276" w:lineRule="auto"/>
        <w:jc w:val="both"/>
        <w:rPr>
          <w:rFonts w:ascii="Arial" w:hAnsi="Arial" w:cs="Arial"/>
          <w:color w:val="222222"/>
        </w:rPr>
      </w:pPr>
    </w:p>
    <w:p w:rsidR="00870FB4" w:rsidRPr="00C54A7B" w:rsidRDefault="00C54A7B" w:rsidP="00870FB4">
      <w:pPr>
        <w:spacing w:after="0" w:line="276" w:lineRule="auto"/>
        <w:rPr>
          <w:rFonts w:ascii="Arial" w:hAnsi="Arial" w:cs="Arial"/>
          <w:b/>
          <w:color w:val="222222"/>
        </w:rPr>
      </w:pPr>
      <w:r>
        <w:rPr>
          <w:rFonts w:ascii="Arial" w:hAnsi="Arial" w:cs="Arial"/>
          <w:b/>
          <w:color w:val="222222"/>
        </w:rPr>
        <w:t>Ä</w:t>
      </w:r>
      <w:r w:rsidRPr="00C54A7B">
        <w:rPr>
          <w:rFonts w:ascii="Arial" w:hAnsi="Arial" w:cs="Arial"/>
          <w:b/>
          <w:color w:val="222222"/>
        </w:rPr>
        <w:t>nderungen schnell umsetzen</w:t>
      </w:r>
    </w:p>
    <w:p w:rsidR="00596CCD" w:rsidRDefault="00C54A7B" w:rsidP="00596CCD">
      <w:pPr>
        <w:spacing w:after="0" w:line="276" w:lineRule="auto"/>
        <w:rPr>
          <w:rFonts w:ascii="Arial" w:hAnsi="Arial" w:cs="Arial"/>
          <w:color w:val="222222"/>
        </w:rPr>
      </w:pPr>
      <w:r>
        <w:rPr>
          <w:rFonts w:ascii="Arial" w:hAnsi="Arial" w:cs="Arial"/>
          <w:color w:val="222222"/>
        </w:rPr>
        <w:t xml:space="preserve">Sollten die Änderungen so umfassend sein, dass trotz der </w:t>
      </w:r>
      <w:proofErr w:type="spellStart"/>
      <w:r w:rsidR="00327532">
        <w:rPr>
          <w:rFonts w:ascii="Arial" w:hAnsi="Arial" w:cs="Arial"/>
          <w:color w:val="222222"/>
        </w:rPr>
        <w:t>Redesign</w:t>
      </w:r>
      <w:proofErr w:type="spellEnd"/>
      <w:r>
        <w:rPr>
          <w:rFonts w:ascii="Arial" w:hAnsi="Arial" w:cs="Arial"/>
          <w:color w:val="222222"/>
        </w:rPr>
        <w:t>-Funktion ein Adapterumbau nötig wird, erzeugt C-LIN</w:t>
      </w:r>
      <w:r w:rsidR="00EF650D">
        <w:rPr>
          <w:rFonts w:ascii="Arial" w:hAnsi="Arial" w:cs="Arial"/>
          <w:color w:val="222222"/>
        </w:rPr>
        <w:t>K</w:t>
      </w:r>
      <w:r>
        <w:rPr>
          <w:rFonts w:ascii="Arial" w:hAnsi="Arial" w:cs="Arial"/>
          <w:color w:val="222222"/>
        </w:rPr>
        <w:t xml:space="preserve"> </w:t>
      </w:r>
      <w:r w:rsidR="00EF650D">
        <w:rPr>
          <w:rFonts w:ascii="Arial" w:hAnsi="Arial" w:cs="Arial"/>
          <w:color w:val="222222"/>
        </w:rPr>
        <w:t xml:space="preserve">alle notwendigen </w:t>
      </w:r>
      <w:r>
        <w:rPr>
          <w:rFonts w:ascii="Arial" w:hAnsi="Arial" w:cs="Arial"/>
          <w:color w:val="222222"/>
        </w:rPr>
        <w:t>Daten</w:t>
      </w:r>
      <w:r w:rsidR="00EF650D">
        <w:rPr>
          <w:rFonts w:ascii="Arial" w:hAnsi="Arial" w:cs="Arial"/>
          <w:color w:val="222222"/>
        </w:rPr>
        <w:t xml:space="preserve">. </w:t>
      </w:r>
      <w:r w:rsidR="003B5646" w:rsidRPr="00CE55ED">
        <w:rPr>
          <w:rFonts w:ascii="Arial" w:hAnsi="Arial" w:cs="Arial"/>
          <w:color w:val="222222"/>
        </w:rPr>
        <w:t>Wurde der ursprüngliche Adapter nicht mit C-LINK design</w:t>
      </w:r>
      <w:r w:rsidR="003B5646">
        <w:rPr>
          <w:rFonts w:ascii="Arial" w:hAnsi="Arial" w:cs="Arial"/>
          <w:color w:val="222222"/>
        </w:rPr>
        <w:t>t</w:t>
      </w:r>
      <w:r w:rsidR="003B5646" w:rsidRPr="00CE55ED">
        <w:rPr>
          <w:rFonts w:ascii="Arial" w:hAnsi="Arial" w:cs="Arial"/>
          <w:color w:val="222222"/>
        </w:rPr>
        <w:t xml:space="preserve">, </w:t>
      </w:r>
      <w:r w:rsidR="003B5646">
        <w:rPr>
          <w:rFonts w:ascii="Arial" w:hAnsi="Arial" w:cs="Arial"/>
          <w:color w:val="222222"/>
        </w:rPr>
        <w:t xml:space="preserve">genügt oftmals der Import einer Verdrahtungsliste, um den </w:t>
      </w:r>
      <w:r w:rsidR="003B5646" w:rsidRPr="00CE55ED">
        <w:rPr>
          <w:rFonts w:ascii="Arial" w:hAnsi="Arial" w:cs="Arial"/>
          <w:color w:val="222222"/>
        </w:rPr>
        <w:t xml:space="preserve">Adapter in C-LINK nachzubilden. </w:t>
      </w:r>
      <w:r w:rsidR="003B5646">
        <w:rPr>
          <w:rFonts w:ascii="Arial" w:hAnsi="Arial" w:cs="Arial"/>
          <w:color w:val="222222"/>
        </w:rPr>
        <w:t xml:space="preserve">Anschließend stehen alle </w:t>
      </w:r>
      <w:proofErr w:type="spellStart"/>
      <w:r w:rsidR="003B5646">
        <w:rPr>
          <w:rFonts w:ascii="Arial" w:hAnsi="Arial" w:cs="Arial"/>
          <w:color w:val="222222"/>
        </w:rPr>
        <w:t>Redesign</w:t>
      </w:r>
      <w:proofErr w:type="spellEnd"/>
      <w:r w:rsidR="003B5646">
        <w:rPr>
          <w:rFonts w:ascii="Arial" w:hAnsi="Arial" w:cs="Arial"/>
          <w:color w:val="222222"/>
        </w:rPr>
        <w:t>-Werkzeuge zur Verfügung.</w:t>
      </w:r>
      <w:r w:rsidR="00596CCD">
        <w:rPr>
          <w:rFonts w:ascii="Arial" w:hAnsi="Arial" w:cs="Arial"/>
          <w:color w:val="222222"/>
        </w:rPr>
        <w:t xml:space="preserve"> </w:t>
      </w:r>
    </w:p>
    <w:p w:rsidR="002D2437" w:rsidRDefault="002D2437" w:rsidP="00596CCD">
      <w:pPr>
        <w:spacing w:after="0" w:line="276" w:lineRule="auto"/>
        <w:rPr>
          <w:rFonts w:ascii="Arial" w:hAnsi="Arial" w:cs="Arial"/>
          <w:color w:val="222222"/>
        </w:rPr>
      </w:pPr>
    </w:p>
    <w:p w:rsidR="00D62A83" w:rsidRPr="00D62A83" w:rsidRDefault="00D62A83" w:rsidP="00596CCD">
      <w:pPr>
        <w:spacing w:after="0" w:line="276" w:lineRule="auto"/>
        <w:rPr>
          <w:rFonts w:ascii="Arial" w:hAnsi="Arial" w:cs="Arial"/>
          <w:b/>
          <w:color w:val="222222"/>
        </w:rPr>
      </w:pPr>
      <w:r w:rsidRPr="00D62A83">
        <w:rPr>
          <w:rFonts w:ascii="Arial" w:hAnsi="Arial" w:cs="Arial"/>
          <w:b/>
          <w:color w:val="222222"/>
        </w:rPr>
        <w:t>In schnellen Schritten zum Ergebnis</w:t>
      </w:r>
    </w:p>
    <w:p w:rsidR="00C54A7B" w:rsidRDefault="00387FCE" w:rsidP="00870FB4">
      <w:pPr>
        <w:spacing w:after="0" w:line="276" w:lineRule="auto"/>
        <w:rPr>
          <w:rFonts w:ascii="Arial" w:hAnsi="Arial" w:cs="Arial"/>
          <w:color w:val="222222"/>
        </w:rPr>
      </w:pPr>
      <w:r>
        <w:rPr>
          <w:rFonts w:ascii="Arial" w:hAnsi="Arial" w:cs="Arial"/>
          <w:color w:val="222222"/>
        </w:rPr>
        <w:t xml:space="preserve">Die neuen CAD-Daten werden mit der </w:t>
      </w:r>
      <w:r w:rsidRPr="00CE55ED">
        <w:rPr>
          <w:rFonts w:ascii="Arial" w:hAnsi="Arial" w:cs="Arial"/>
          <w:color w:val="222222"/>
        </w:rPr>
        <w:t>freigegebenen</w:t>
      </w:r>
      <w:r w:rsidR="00596CCD" w:rsidRPr="00CE55ED">
        <w:rPr>
          <w:rFonts w:ascii="Arial" w:hAnsi="Arial" w:cs="Arial"/>
          <w:color w:val="222222"/>
        </w:rPr>
        <w:t xml:space="preserve"> Stückliste</w:t>
      </w:r>
      <w:r>
        <w:rPr>
          <w:rFonts w:ascii="Arial" w:hAnsi="Arial" w:cs="Arial"/>
          <w:color w:val="222222"/>
        </w:rPr>
        <w:t xml:space="preserve"> über ein </w:t>
      </w:r>
      <w:r w:rsidRPr="00CE55ED">
        <w:rPr>
          <w:rFonts w:ascii="Arial" w:hAnsi="Arial" w:cs="Arial"/>
          <w:color w:val="222222"/>
        </w:rPr>
        <w:t>frei konfigurierbare</w:t>
      </w:r>
      <w:r>
        <w:rPr>
          <w:rFonts w:ascii="Arial" w:hAnsi="Arial" w:cs="Arial"/>
          <w:color w:val="222222"/>
        </w:rPr>
        <w:t>s</w:t>
      </w:r>
      <w:r w:rsidRPr="00CE55ED">
        <w:rPr>
          <w:rFonts w:ascii="Arial" w:hAnsi="Arial" w:cs="Arial"/>
          <w:color w:val="222222"/>
        </w:rPr>
        <w:t xml:space="preserve"> Stückliste</w:t>
      </w:r>
      <w:r>
        <w:rPr>
          <w:rFonts w:ascii="Arial" w:hAnsi="Arial" w:cs="Arial"/>
          <w:color w:val="222222"/>
        </w:rPr>
        <w:t>nimportmodul</w:t>
      </w:r>
      <w:r w:rsidRPr="00CE55ED">
        <w:rPr>
          <w:rFonts w:ascii="Arial" w:hAnsi="Arial" w:cs="Arial"/>
          <w:color w:val="222222"/>
        </w:rPr>
        <w:t xml:space="preserve"> </w:t>
      </w:r>
      <w:r>
        <w:rPr>
          <w:rFonts w:ascii="Arial" w:hAnsi="Arial" w:cs="Arial"/>
          <w:color w:val="222222"/>
        </w:rPr>
        <w:t xml:space="preserve">abgeglichen. </w:t>
      </w:r>
      <w:r w:rsidR="00596CCD" w:rsidRPr="00CE55ED">
        <w:rPr>
          <w:rFonts w:ascii="Arial" w:hAnsi="Arial" w:cs="Arial"/>
          <w:color w:val="222222"/>
        </w:rPr>
        <w:t xml:space="preserve">In wenigen Bearbeitungsschritten werden </w:t>
      </w:r>
      <w:r>
        <w:rPr>
          <w:rFonts w:ascii="Arial" w:hAnsi="Arial" w:cs="Arial"/>
          <w:color w:val="222222"/>
        </w:rPr>
        <w:t xml:space="preserve">so </w:t>
      </w:r>
      <w:r w:rsidR="00596CCD" w:rsidRPr="00CE55ED">
        <w:rPr>
          <w:rFonts w:ascii="Arial" w:hAnsi="Arial" w:cs="Arial"/>
          <w:color w:val="222222"/>
        </w:rPr>
        <w:t>Nadeln auf die Netze platziert</w:t>
      </w:r>
      <w:r>
        <w:rPr>
          <w:rFonts w:ascii="Arial" w:hAnsi="Arial" w:cs="Arial"/>
          <w:color w:val="222222"/>
        </w:rPr>
        <w:t>,</w:t>
      </w:r>
      <w:r w:rsidR="00596CCD" w:rsidRPr="00CE55ED">
        <w:rPr>
          <w:rFonts w:ascii="Arial" w:hAnsi="Arial" w:cs="Arial"/>
          <w:color w:val="222222"/>
        </w:rPr>
        <w:t xml:space="preserve"> welche nicht mehr oder noch nicht kontaktiert sind</w:t>
      </w:r>
      <w:r>
        <w:rPr>
          <w:rFonts w:ascii="Arial" w:hAnsi="Arial" w:cs="Arial"/>
          <w:color w:val="222222"/>
        </w:rPr>
        <w:t xml:space="preserve"> –</w:t>
      </w:r>
      <w:r w:rsidR="00596CCD" w:rsidRPr="00CE55ED">
        <w:rPr>
          <w:rFonts w:ascii="Arial" w:hAnsi="Arial" w:cs="Arial"/>
          <w:color w:val="222222"/>
        </w:rPr>
        <w:t xml:space="preserve"> unter Berücksichtigung der bestehenden Adaptierung. Die Bohrdaten</w:t>
      </w:r>
      <w:r w:rsidR="00361338">
        <w:rPr>
          <w:rFonts w:ascii="Arial" w:hAnsi="Arial" w:cs="Arial"/>
          <w:color w:val="222222"/>
        </w:rPr>
        <w:t>a</w:t>
      </w:r>
      <w:r w:rsidR="00596CCD" w:rsidRPr="00CE55ED">
        <w:rPr>
          <w:rFonts w:ascii="Arial" w:hAnsi="Arial" w:cs="Arial"/>
          <w:color w:val="222222"/>
        </w:rPr>
        <w:t xml:space="preserve">usgabe schreibt nur die neu hinzugekommen </w:t>
      </w:r>
      <w:proofErr w:type="spellStart"/>
      <w:r w:rsidR="00596CCD" w:rsidRPr="00CE55ED">
        <w:rPr>
          <w:rFonts w:ascii="Arial" w:hAnsi="Arial" w:cs="Arial"/>
          <w:color w:val="222222"/>
        </w:rPr>
        <w:t>Testerpins</w:t>
      </w:r>
      <w:proofErr w:type="spellEnd"/>
      <w:r w:rsidR="00596CCD" w:rsidRPr="00CE55ED">
        <w:rPr>
          <w:rFonts w:ascii="Arial" w:hAnsi="Arial" w:cs="Arial"/>
          <w:color w:val="222222"/>
        </w:rPr>
        <w:t xml:space="preserve"> in die CNC-Dateien. </w:t>
      </w:r>
      <w:r w:rsidR="00361338">
        <w:rPr>
          <w:rFonts w:ascii="Arial" w:hAnsi="Arial" w:cs="Arial"/>
          <w:color w:val="222222"/>
        </w:rPr>
        <w:t>Diese</w:t>
      </w:r>
      <w:r w:rsidR="00596CCD" w:rsidRPr="00CE55ED">
        <w:rPr>
          <w:rFonts w:ascii="Arial" w:hAnsi="Arial" w:cs="Arial"/>
          <w:color w:val="222222"/>
        </w:rPr>
        <w:t xml:space="preserve"> „Delta-Files“ </w:t>
      </w:r>
      <w:r w:rsidR="00361338">
        <w:rPr>
          <w:rFonts w:ascii="Arial" w:hAnsi="Arial" w:cs="Arial"/>
          <w:color w:val="222222"/>
        </w:rPr>
        <w:t xml:space="preserve">enthalten alle nötigen Informationen, um </w:t>
      </w:r>
      <w:r w:rsidR="00596CCD" w:rsidRPr="00CE55ED">
        <w:rPr>
          <w:rFonts w:ascii="Arial" w:hAnsi="Arial" w:cs="Arial"/>
          <w:color w:val="222222"/>
        </w:rPr>
        <w:t xml:space="preserve">den bestehenden Adapter nachzubohren und zu verdrahten. </w:t>
      </w:r>
      <w:r w:rsidR="00361338">
        <w:rPr>
          <w:rFonts w:ascii="Arial" w:hAnsi="Arial" w:cs="Arial"/>
          <w:color w:val="222222"/>
        </w:rPr>
        <w:t xml:space="preserve">Sollten die </w:t>
      </w:r>
      <w:r w:rsidR="00596CCD" w:rsidRPr="00CE55ED">
        <w:rPr>
          <w:rFonts w:ascii="Arial" w:hAnsi="Arial" w:cs="Arial"/>
          <w:color w:val="222222"/>
        </w:rPr>
        <w:t>Änderungen zu mächtig</w:t>
      </w:r>
      <w:r w:rsidR="00361338">
        <w:rPr>
          <w:rFonts w:ascii="Arial" w:hAnsi="Arial" w:cs="Arial"/>
          <w:color w:val="222222"/>
        </w:rPr>
        <w:t xml:space="preserve"> </w:t>
      </w:r>
      <w:r w:rsidR="00037B1C">
        <w:rPr>
          <w:rFonts w:ascii="Arial" w:hAnsi="Arial" w:cs="Arial"/>
          <w:color w:val="222222"/>
        </w:rPr>
        <w:t>und ein Adapterneubau nötig sein</w:t>
      </w:r>
      <w:r w:rsidR="00596CCD" w:rsidRPr="00CE55ED">
        <w:rPr>
          <w:rFonts w:ascii="Arial" w:hAnsi="Arial" w:cs="Arial"/>
          <w:color w:val="222222"/>
        </w:rPr>
        <w:t xml:space="preserve">, </w:t>
      </w:r>
      <w:proofErr w:type="gramStart"/>
      <w:r w:rsidR="00361338">
        <w:rPr>
          <w:rFonts w:ascii="Arial" w:hAnsi="Arial" w:cs="Arial"/>
          <w:color w:val="222222"/>
        </w:rPr>
        <w:t>gibt</w:t>
      </w:r>
      <w:proofErr w:type="gramEnd"/>
      <w:r w:rsidR="00596CCD" w:rsidRPr="00CE55ED">
        <w:rPr>
          <w:rFonts w:ascii="Arial" w:hAnsi="Arial" w:cs="Arial"/>
          <w:color w:val="222222"/>
        </w:rPr>
        <w:t xml:space="preserve"> C-LINK </w:t>
      </w:r>
      <w:r w:rsidR="00037B1C">
        <w:rPr>
          <w:rFonts w:ascii="Arial" w:hAnsi="Arial" w:cs="Arial"/>
          <w:color w:val="222222"/>
        </w:rPr>
        <w:t>selbstverständlich die</w:t>
      </w:r>
      <w:r w:rsidR="00596CCD" w:rsidRPr="00CE55ED">
        <w:rPr>
          <w:rFonts w:ascii="Arial" w:hAnsi="Arial" w:cs="Arial"/>
          <w:color w:val="222222"/>
        </w:rPr>
        <w:t xml:space="preserve"> kompletten Bohr- und Verdrahtungsdaten aus</w:t>
      </w:r>
      <w:r w:rsidR="00361338">
        <w:rPr>
          <w:rFonts w:ascii="Arial" w:hAnsi="Arial" w:cs="Arial"/>
          <w:color w:val="222222"/>
        </w:rPr>
        <w:t>.</w:t>
      </w:r>
    </w:p>
    <w:p w:rsidR="00CE55ED" w:rsidRDefault="00361338" w:rsidP="00CE55ED">
      <w:pPr>
        <w:spacing w:after="0" w:line="276" w:lineRule="auto"/>
        <w:rPr>
          <w:rFonts w:ascii="Arial" w:hAnsi="Arial" w:cs="Arial"/>
          <w:color w:val="222222"/>
        </w:rPr>
      </w:pPr>
      <w:r w:rsidRPr="00361338">
        <w:rPr>
          <w:rFonts w:ascii="Arial" w:hAnsi="Arial" w:cs="Arial"/>
          <w:noProof/>
          <w:color w:val="222222"/>
          <w:lang w:eastAsia="de-DE"/>
        </w:rPr>
        <w:lastRenderedPageBreak/>
        <mc:AlternateContent>
          <mc:Choice Requires="wps">
            <w:drawing>
              <wp:anchor distT="45720" distB="45720" distL="114300" distR="114300" simplePos="0" relativeHeight="251659264" behindDoc="0" locked="0" layoutInCell="1" allowOverlap="1" wp14:anchorId="61B4D149" wp14:editId="70CDC9F0">
                <wp:simplePos x="0" y="0"/>
                <wp:positionH relativeFrom="margin">
                  <wp:posOffset>8890</wp:posOffset>
                </wp:positionH>
                <wp:positionV relativeFrom="paragraph">
                  <wp:posOffset>215900</wp:posOffset>
                </wp:positionV>
                <wp:extent cx="5739765" cy="1731645"/>
                <wp:effectExtent l="0" t="0" r="13335" b="2095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9765" cy="1731645"/>
                        </a:xfrm>
                        <a:prstGeom prst="rect">
                          <a:avLst/>
                        </a:prstGeom>
                        <a:solidFill>
                          <a:schemeClr val="bg1">
                            <a:lumMod val="85000"/>
                          </a:schemeClr>
                        </a:solidFill>
                        <a:ln>
                          <a:headEnd/>
                          <a:tailEnd/>
                        </a:ln>
                      </wps:spPr>
                      <wps:style>
                        <a:lnRef idx="1">
                          <a:schemeClr val="accent3"/>
                        </a:lnRef>
                        <a:fillRef idx="2">
                          <a:schemeClr val="accent3"/>
                        </a:fillRef>
                        <a:effectRef idx="1">
                          <a:schemeClr val="accent3"/>
                        </a:effectRef>
                        <a:fontRef idx="minor">
                          <a:schemeClr val="dk1"/>
                        </a:fontRef>
                      </wps:style>
                      <wps:txbx>
                        <w:txbxContent>
                          <w:p w:rsidR="00361338" w:rsidRPr="002A5A21" w:rsidRDefault="00361338" w:rsidP="00361338">
                            <w:pPr>
                              <w:spacing w:after="120" w:line="276" w:lineRule="auto"/>
                              <w:rPr>
                                <w:rFonts w:ascii="Georgia" w:hAnsi="Georgia" w:cs="Adobe Devanagari"/>
                                <w:b/>
                                <w:color w:val="222222"/>
                                <w14:textOutline w14:w="9525" w14:cap="rnd" w14:cmpd="sng" w14:algn="ctr">
                                  <w14:noFill/>
                                  <w14:prstDash w14:val="solid"/>
                                  <w14:bevel/>
                                </w14:textOutline>
                              </w:rPr>
                            </w:pPr>
                            <w:r w:rsidRPr="002A5A21">
                              <w:rPr>
                                <w:rFonts w:ascii="Georgia" w:hAnsi="Georgia" w:cs="Adobe Devanagari"/>
                                <w:b/>
                                <w:color w:val="222222"/>
                                <w14:textOutline w14:w="9525" w14:cap="rnd" w14:cmpd="sng" w14:algn="ctr">
                                  <w14:noFill/>
                                  <w14:prstDash w14:val="solid"/>
                                  <w14:bevel/>
                                </w14:textOutline>
                              </w:rPr>
                              <w:t xml:space="preserve">Neue Baugruppenversionen: kein Problem mit </w:t>
                            </w:r>
                            <w:proofErr w:type="spellStart"/>
                            <w:r w:rsidRPr="002A5A21">
                              <w:rPr>
                                <w:rFonts w:ascii="Georgia" w:hAnsi="Georgia" w:cs="Adobe Devanagari"/>
                                <w:b/>
                                <w:color w:val="222222"/>
                                <w14:textOutline w14:w="9525" w14:cap="rnd" w14:cmpd="sng" w14:algn="ctr">
                                  <w14:noFill/>
                                  <w14:prstDash w14:val="solid"/>
                                  <w14:bevel/>
                                </w14:textOutline>
                              </w:rPr>
                              <w:t>Compare</w:t>
                            </w:r>
                            <w:proofErr w:type="spellEnd"/>
                            <w:r w:rsidRPr="002A5A21">
                              <w:rPr>
                                <w:rFonts w:ascii="Georgia" w:hAnsi="Georgia" w:cs="Adobe Devanagari"/>
                                <w:b/>
                                <w:color w:val="222222"/>
                                <w14:textOutline w14:w="9525" w14:cap="rnd" w14:cmpd="sng" w14:algn="ctr">
                                  <w14:noFill/>
                                  <w14:prstDash w14:val="solid"/>
                                  <w14:bevel/>
                                </w14:textOutline>
                              </w:rPr>
                              <w:t xml:space="preserve"> Boards</w:t>
                            </w:r>
                          </w:p>
                          <w:p w:rsidR="00361338" w:rsidRPr="002A5A21" w:rsidRDefault="00361338" w:rsidP="00361338">
                            <w:pPr>
                              <w:spacing w:after="0" w:line="276" w:lineRule="auto"/>
                              <w:rPr>
                                <w:rFonts w:ascii="Georgia" w:hAnsi="Georgia" w:cs="Adobe Devanagari"/>
                                <w:color w:val="222222"/>
                                <w14:textOutline w14:w="9525" w14:cap="rnd" w14:cmpd="sng" w14:algn="ctr">
                                  <w14:noFill/>
                                  <w14:prstDash w14:val="solid"/>
                                  <w14:bevel/>
                                </w14:textOutline>
                              </w:rPr>
                            </w:pPr>
                            <w:r w:rsidRPr="002A5A21">
                              <w:rPr>
                                <w:rFonts w:ascii="Georgia" w:hAnsi="Georgia" w:cs="Adobe Devanagari"/>
                                <w:color w:val="222222"/>
                                <w14:textOutline w14:w="9525" w14:cap="rnd" w14:cmpd="sng" w14:algn="ctr">
                                  <w14:noFill/>
                                  <w14:prstDash w14:val="solid"/>
                                  <w14:bevel/>
                                </w14:textOutline>
                              </w:rPr>
                              <w:t xml:space="preserve">Die </w:t>
                            </w:r>
                            <w:proofErr w:type="spellStart"/>
                            <w:r w:rsidRPr="002A5A21">
                              <w:rPr>
                                <w:rFonts w:ascii="Georgia" w:hAnsi="Georgia" w:cs="Adobe Devanagari"/>
                                <w:color w:val="222222"/>
                                <w14:textOutline w14:w="9525" w14:cap="rnd" w14:cmpd="sng" w14:algn="ctr">
                                  <w14:noFill/>
                                  <w14:prstDash w14:val="solid"/>
                                  <w14:bevel/>
                                </w14:textOutline>
                              </w:rPr>
                              <w:t>Compare</w:t>
                            </w:r>
                            <w:proofErr w:type="spellEnd"/>
                            <w:r w:rsidRPr="002A5A21">
                              <w:rPr>
                                <w:rFonts w:ascii="Georgia" w:hAnsi="Georgia" w:cs="Adobe Devanagari"/>
                                <w:color w:val="222222"/>
                                <w14:textOutline w14:w="9525" w14:cap="rnd" w14:cmpd="sng" w14:algn="ctr">
                                  <w14:noFill/>
                                  <w14:prstDash w14:val="solid"/>
                                  <w14:bevel/>
                                </w14:textOutline>
                              </w:rPr>
                              <w:t xml:space="preserve"> Boards-Funktion bietet wertvolle Dienste, um schnell eine Aussage über den notwendigen Änderungsaufwand im Testprogramm treffen zu können. Auch dient dieser Report als Arbeitsdokument um die Modifikationen in das Testprogramm einzuarbeiten. C-LINK erhöht die Leistungsfähigkeit von In-Circuit-Testsystemen, da es schnelle Anpassungen der Testprozesse an neue Baugruppenversionen ermöglicht.</w:t>
                            </w:r>
                            <w:r w:rsidR="002C1033" w:rsidRPr="002A5A21">
                              <w:rPr>
                                <w:rFonts w:ascii="Georgia" w:hAnsi="Georgia" w:cs="Adobe Devanagari"/>
                                <w:color w:val="222222"/>
                                <w14:textOutline w14:w="9525" w14:cap="rnd" w14:cmpd="sng" w14:algn="ctr">
                                  <w14:noFill/>
                                  <w14:prstDash w14:val="solid"/>
                                  <w14:bevel/>
                                </w14:textOutline>
                              </w:rPr>
                              <w:t xml:space="preserve"> Mehr Informationen auf </w:t>
                            </w:r>
                            <w:hyperlink r:id="rId7" w:history="1">
                              <w:r w:rsidR="002C1033" w:rsidRPr="002A5A21">
                                <w:rPr>
                                  <w:rStyle w:val="Hyperlink"/>
                                  <w:rFonts w:ascii="Georgia" w:hAnsi="Georgia" w:cs="Adobe Devanagari"/>
                                  <w14:textOutline w14:w="9525" w14:cap="rnd" w14:cmpd="sng" w14:algn="ctr">
                                    <w14:noFill/>
                                    <w14:prstDash w14:val="solid"/>
                                    <w14:bevel/>
                                  </w14:textOutline>
                                </w:rPr>
                                <w:t>www.digitaltest.com</w:t>
                              </w:r>
                            </w:hyperlink>
                            <w:r w:rsidR="002C1033" w:rsidRPr="002A5A21">
                              <w:rPr>
                                <w:rFonts w:ascii="Georgia" w:hAnsi="Georgia" w:cs="Adobe Devanagari"/>
                                <w:color w:val="222222"/>
                                <w14:textOutline w14:w="9525" w14:cap="rnd" w14:cmpd="sng" w14:algn="ctr">
                                  <w14:noFill/>
                                  <w14:prstDash w14:val="solid"/>
                                  <w14:bevel/>
                                </w14:textOutline>
                              </w:rPr>
                              <w:t xml:space="preserve"> </w:t>
                            </w:r>
                          </w:p>
                        </w:txbxContent>
                      </wps:txbx>
                      <wps:bodyPr rot="0" vert="horz" wrap="square" lIns="180000" tIns="180000" rIns="180000" bIns="180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B4D149" id="_x0000_t202" coordsize="21600,21600" o:spt="202" path="m,l,21600r21600,l21600,xe">
                <v:stroke joinstyle="miter"/>
                <v:path gradientshapeok="t" o:connecttype="rect"/>
              </v:shapetype>
              <v:shape id="Textfeld 2" o:spid="_x0000_s1026" type="#_x0000_t202" style="position:absolute;margin-left:.7pt;margin-top:17pt;width:451.95pt;height:136.3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" fillcolor="#d8d8d8 [2732]" strokecolor="#a5a5a5 [3206]" strokeweight=".5pt">
                <v:textbox inset="5mm,5mm,5mm,5mm">
                  <w:txbxContent>
                    <w:p w:rsidR="00361338" w:rsidRPr="002A5A21" w:rsidRDefault="00361338" w:rsidP="00361338">
                      <w:pPr>
                        <w:spacing w:after="120" w:line="276" w:lineRule="auto"/>
                        <w:rPr>
                          <w:rFonts w:ascii="Georgia" w:hAnsi="Georgia" w:cs="Adobe Devanagari"/>
                          <w:b/>
                          <w:color w:val="222222"/>
                          <w14:textOutline w14:w="9525" w14:cap="rnd" w14:cmpd="sng" w14:algn="ctr">
                            <w14:noFill/>
                            <w14:prstDash w14:val="solid"/>
                            <w14:bevel/>
                          </w14:textOutline>
                        </w:rPr>
                      </w:pPr>
                      <w:r w:rsidRPr="002A5A21">
                        <w:rPr>
                          <w:rFonts w:ascii="Georgia" w:hAnsi="Georgia" w:cs="Adobe Devanagari"/>
                          <w:b/>
                          <w:color w:val="222222"/>
                          <w14:textOutline w14:w="9525" w14:cap="rnd" w14:cmpd="sng" w14:algn="ctr">
                            <w14:noFill/>
                            <w14:prstDash w14:val="solid"/>
                            <w14:bevel/>
                          </w14:textOutline>
                        </w:rPr>
                        <w:t xml:space="preserve">Neue Baugruppenversionen: kein Problem mit </w:t>
                      </w:r>
                      <w:proofErr w:type="spellStart"/>
                      <w:r w:rsidRPr="002A5A21">
                        <w:rPr>
                          <w:rFonts w:ascii="Georgia" w:hAnsi="Georgia" w:cs="Adobe Devanagari"/>
                          <w:b/>
                          <w:color w:val="222222"/>
                          <w14:textOutline w14:w="9525" w14:cap="rnd" w14:cmpd="sng" w14:algn="ctr">
                            <w14:noFill/>
                            <w14:prstDash w14:val="solid"/>
                            <w14:bevel/>
                          </w14:textOutline>
                        </w:rPr>
                        <w:t>Compare</w:t>
                      </w:r>
                      <w:proofErr w:type="spellEnd"/>
                      <w:r w:rsidRPr="002A5A21">
                        <w:rPr>
                          <w:rFonts w:ascii="Georgia" w:hAnsi="Georgia" w:cs="Adobe Devanagari"/>
                          <w:b/>
                          <w:color w:val="222222"/>
                          <w14:textOutline w14:w="9525" w14:cap="rnd" w14:cmpd="sng" w14:algn="ctr">
                            <w14:noFill/>
                            <w14:prstDash w14:val="solid"/>
                            <w14:bevel/>
                          </w14:textOutline>
                        </w:rPr>
                        <w:t xml:space="preserve"> Boards</w:t>
                      </w:r>
                    </w:p>
                    <w:p w:rsidR="00361338" w:rsidRPr="002A5A21" w:rsidRDefault="00361338" w:rsidP="00361338">
                      <w:pPr>
                        <w:spacing w:after="0" w:line="276" w:lineRule="auto"/>
                        <w:rPr>
                          <w:rFonts w:ascii="Georgia" w:hAnsi="Georgia" w:cs="Adobe Devanagari"/>
                          <w:color w:val="222222"/>
                          <w14:textOutline w14:w="9525" w14:cap="rnd" w14:cmpd="sng" w14:algn="ctr">
                            <w14:noFill/>
                            <w14:prstDash w14:val="solid"/>
                            <w14:bevel/>
                          </w14:textOutline>
                        </w:rPr>
                      </w:pPr>
                      <w:r w:rsidRPr="002A5A21">
                        <w:rPr>
                          <w:rFonts w:ascii="Georgia" w:hAnsi="Georgia" w:cs="Adobe Devanagari"/>
                          <w:color w:val="222222"/>
                          <w14:textOutline w14:w="9525" w14:cap="rnd" w14:cmpd="sng" w14:algn="ctr">
                            <w14:noFill/>
                            <w14:prstDash w14:val="solid"/>
                            <w14:bevel/>
                          </w14:textOutline>
                        </w:rPr>
                        <w:t xml:space="preserve">Die </w:t>
                      </w:r>
                      <w:proofErr w:type="spellStart"/>
                      <w:r w:rsidRPr="002A5A21">
                        <w:rPr>
                          <w:rFonts w:ascii="Georgia" w:hAnsi="Georgia" w:cs="Adobe Devanagari"/>
                          <w:color w:val="222222"/>
                          <w14:textOutline w14:w="9525" w14:cap="rnd" w14:cmpd="sng" w14:algn="ctr">
                            <w14:noFill/>
                            <w14:prstDash w14:val="solid"/>
                            <w14:bevel/>
                          </w14:textOutline>
                        </w:rPr>
                        <w:t>Compare</w:t>
                      </w:r>
                      <w:proofErr w:type="spellEnd"/>
                      <w:r w:rsidRPr="002A5A21">
                        <w:rPr>
                          <w:rFonts w:ascii="Georgia" w:hAnsi="Georgia" w:cs="Adobe Devanagari"/>
                          <w:color w:val="222222"/>
                          <w14:textOutline w14:w="9525" w14:cap="rnd" w14:cmpd="sng" w14:algn="ctr">
                            <w14:noFill/>
                            <w14:prstDash w14:val="solid"/>
                            <w14:bevel/>
                          </w14:textOutline>
                        </w:rPr>
                        <w:t xml:space="preserve"> Boards-Funktion bietet wertvolle Dienste, um schnell eine Aussage über den notwendigen Änderungsaufwand im Testprogramm treffen zu können. Auch dient dieser Report als Arbeitsdokument um die Modifikationen in das Testprogramm einzuarbeiten. C-LINK erhöht die Leistungsfähigkeit von In-Circuit-Testsystemen, da es schnelle Anpassungen der Testprozesse an neue Baugruppenversionen ermöglicht.</w:t>
                      </w:r>
                      <w:r w:rsidR="002C1033" w:rsidRPr="002A5A21">
                        <w:rPr>
                          <w:rFonts w:ascii="Georgia" w:hAnsi="Georgia" w:cs="Adobe Devanagari"/>
                          <w:color w:val="222222"/>
                          <w14:textOutline w14:w="9525" w14:cap="rnd" w14:cmpd="sng" w14:algn="ctr">
                            <w14:noFill/>
                            <w14:prstDash w14:val="solid"/>
                            <w14:bevel/>
                          </w14:textOutline>
                        </w:rPr>
                        <w:t xml:space="preserve"> Mehr Informationen auf </w:t>
                      </w:r>
                      <w:hyperlink r:id="rId8" w:history="1">
                        <w:r w:rsidR="002C1033" w:rsidRPr="002A5A21">
                          <w:rPr>
                            <w:rStyle w:val="Hyperlink"/>
                            <w:rFonts w:ascii="Georgia" w:hAnsi="Georgia" w:cs="Adobe Devanagari"/>
                            <w14:textOutline w14:w="9525" w14:cap="rnd" w14:cmpd="sng" w14:algn="ctr">
                              <w14:noFill/>
                              <w14:prstDash w14:val="solid"/>
                              <w14:bevel/>
                            </w14:textOutline>
                          </w:rPr>
                          <w:t>www.digitaltest.com</w:t>
                        </w:r>
                      </w:hyperlink>
                      <w:r w:rsidR="002C1033" w:rsidRPr="002A5A21">
                        <w:rPr>
                          <w:rFonts w:ascii="Georgia" w:hAnsi="Georgia" w:cs="Adobe Devanagari"/>
                          <w:color w:val="222222"/>
                          <w14:textOutline w14:w="9525" w14:cap="rnd" w14:cmpd="sng" w14:algn="ctr">
                            <w14:noFill/>
                            <w14:prstDash w14:val="solid"/>
                            <w14:bevel/>
                          </w14:textOutline>
                        </w:rPr>
                        <w:t xml:space="preserve"> </w:t>
                      </w:r>
                    </w:p>
                  </w:txbxContent>
                </v:textbox>
                <w10:wrap type="square" anchorx="margin"/>
              </v:shape>
            </w:pict>
          </mc:Fallback>
        </mc:AlternateContent>
      </w:r>
    </w:p>
    <w:p w:rsidR="002A5A21" w:rsidRDefault="002A5A21" w:rsidP="00CE55ED">
      <w:pPr>
        <w:spacing w:after="0" w:line="276" w:lineRule="auto"/>
        <w:rPr>
          <w:rFonts w:ascii="Arial" w:hAnsi="Arial" w:cs="Arial"/>
          <w:b/>
          <w:color w:val="222222"/>
        </w:rPr>
      </w:pPr>
    </w:p>
    <w:p w:rsidR="00DB2222" w:rsidRDefault="00DB2222" w:rsidP="00CE55ED">
      <w:pPr>
        <w:spacing w:after="0" w:line="276" w:lineRule="auto"/>
        <w:rPr>
          <w:rFonts w:ascii="Arial" w:hAnsi="Arial" w:cs="Arial"/>
          <w:b/>
          <w:color w:val="222222"/>
        </w:rPr>
      </w:pPr>
      <w:r>
        <w:rPr>
          <w:rFonts w:ascii="Arial" w:hAnsi="Arial" w:cs="Arial"/>
          <w:b/>
          <w:color w:val="222222"/>
        </w:rPr>
        <w:t>Autor</w:t>
      </w:r>
    </w:p>
    <w:p w:rsidR="00DB2222" w:rsidRPr="00DB2222" w:rsidRDefault="00DB2222" w:rsidP="00CE55ED">
      <w:pPr>
        <w:spacing w:after="0" w:line="276" w:lineRule="auto"/>
        <w:rPr>
          <w:rFonts w:ascii="Arial" w:hAnsi="Arial" w:cs="Arial"/>
          <w:color w:val="222222"/>
        </w:rPr>
      </w:pPr>
      <w:r w:rsidRPr="00DB2222">
        <w:rPr>
          <w:rFonts w:ascii="Arial" w:hAnsi="Arial" w:cs="Arial"/>
          <w:color w:val="222222"/>
        </w:rPr>
        <w:t xml:space="preserve">Olaf </w:t>
      </w:r>
      <w:proofErr w:type="spellStart"/>
      <w:r w:rsidRPr="00DB2222">
        <w:rPr>
          <w:rFonts w:ascii="Arial" w:hAnsi="Arial" w:cs="Arial"/>
          <w:color w:val="222222"/>
        </w:rPr>
        <w:t>Rohrbacher</w:t>
      </w:r>
      <w:proofErr w:type="spellEnd"/>
      <w:r w:rsidR="00FA0080">
        <w:rPr>
          <w:rFonts w:ascii="Arial" w:hAnsi="Arial" w:cs="Arial"/>
          <w:color w:val="222222"/>
        </w:rPr>
        <w:t xml:space="preserve"> </w:t>
      </w:r>
    </w:p>
    <w:p w:rsidR="00DB2222" w:rsidRPr="00DB2222" w:rsidRDefault="00DB2222" w:rsidP="00CE55ED">
      <w:pPr>
        <w:spacing w:after="0" w:line="276" w:lineRule="auto"/>
        <w:rPr>
          <w:rFonts w:ascii="Arial" w:hAnsi="Arial" w:cs="Arial"/>
          <w:color w:val="222222"/>
        </w:rPr>
      </w:pPr>
      <w:r w:rsidRPr="00DB2222">
        <w:rPr>
          <w:rFonts w:ascii="Arial" w:hAnsi="Arial" w:cs="Arial"/>
          <w:color w:val="222222"/>
        </w:rPr>
        <w:t xml:space="preserve">Produktmanager für </w:t>
      </w:r>
      <w:r>
        <w:rPr>
          <w:rFonts w:ascii="Arial" w:hAnsi="Arial" w:cs="Arial"/>
          <w:color w:val="222222"/>
        </w:rPr>
        <w:t xml:space="preserve">die </w:t>
      </w:r>
      <w:r w:rsidRPr="00DB2222">
        <w:rPr>
          <w:rFonts w:ascii="Arial" w:hAnsi="Arial" w:cs="Arial"/>
          <w:color w:val="222222"/>
        </w:rPr>
        <w:t>CAD/CAM-Software und seit über 20 Jahren bei Digitaltest.</w:t>
      </w:r>
    </w:p>
    <w:p w:rsidR="00FA0080" w:rsidRPr="00FA0080" w:rsidRDefault="00FA0080" w:rsidP="00CE55ED">
      <w:pPr>
        <w:spacing w:after="0" w:line="276" w:lineRule="auto"/>
        <w:rPr>
          <w:rFonts w:ascii="Arial" w:hAnsi="Arial" w:cs="Arial"/>
          <w:i/>
          <w:color w:val="4472C4" w:themeColor="accent5"/>
        </w:rPr>
      </w:pPr>
      <w:r w:rsidRPr="00FA0080">
        <w:rPr>
          <w:rFonts w:ascii="Arial" w:hAnsi="Arial" w:cs="Arial"/>
          <w:i/>
          <w:color w:val="4472C4" w:themeColor="accent5"/>
        </w:rPr>
        <w:t>olaf-rohrbacher.jpg</w:t>
      </w:r>
    </w:p>
    <w:p w:rsidR="00DB2222" w:rsidRDefault="0010635E" w:rsidP="00CE55ED">
      <w:pPr>
        <w:spacing w:after="0" w:line="276" w:lineRule="auto"/>
        <w:rPr>
          <w:rFonts w:ascii="Arial" w:hAnsi="Arial" w:cs="Arial"/>
          <w:b/>
          <w:color w:val="222222"/>
        </w:rPr>
      </w:pPr>
      <w:r>
        <w:rPr>
          <w:rFonts w:ascii="Arial" w:hAnsi="Arial" w:cs="Arial"/>
          <w:b/>
          <w:color w:val="2222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5.4pt;height:84pt">
            <v:imagedata r:id="rId9" o:title="olaf-rohrbacher"/>
          </v:shape>
        </w:pict>
      </w:r>
    </w:p>
    <w:p w:rsidR="00DB2222" w:rsidRDefault="00DB2222" w:rsidP="00CE55ED">
      <w:pPr>
        <w:spacing w:after="0" w:line="276" w:lineRule="auto"/>
        <w:rPr>
          <w:rFonts w:ascii="Arial" w:hAnsi="Arial" w:cs="Arial"/>
          <w:b/>
          <w:color w:val="222222"/>
        </w:rPr>
      </w:pPr>
    </w:p>
    <w:p w:rsidR="00FA0080" w:rsidRDefault="00FA0080" w:rsidP="00CE55ED">
      <w:pPr>
        <w:spacing w:after="0" w:line="276" w:lineRule="auto"/>
        <w:rPr>
          <w:rFonts w:ascii="Arial" w:hAnsi="Arial" w:cs="Arial"/>
          <w:b/>
          <w:color w:val="222222"/>
        </w:rPr>
      </w:pPr>
    </w:p>
    <w:p w:rsidR="00FA0080" w:rsidRDefault="00FA0080" w:rsidP="00CE55ED">
      <w:pPr>
        <w:spacing w:after="0" w:line="276" w:lineRule="auto"/>
        <w:rPr>
          <w:rFonts w:ascii="Arial" w:hAnsi="Arial" w:cs="Arial"/>
          <w:b/>
          <w:color w:val="222222"/>
        </w:rPr>
      </w:pPr>
    </w:p>
    <w:p w:rsidR="00BD715A" w:rsidRPr="00DC14AE" w:rsidRDefault="00BD715A" w:rsidP="00CE55ED">
      <w:pPr>
        <w:spacing w:after="0" w:line="276" w:lineRule="auto"/>
        <w:rPr>
          <w:rFonts w:ascii="Arial" w:hAnsi="Arial" w:cs="Arial"/>
          <w:b/>
          <w:color w:val="222222"/>
        </w:rPr>
      </w:pPr>
      <w:r w:rsidRPr="00DC14AE">
        <w:rPr>
          <w:rFonts w:ascii="Arial" w:hAnsi="Arial" w:cs="Arial"/>
          <w:b/>
          <w:color w:val="222222"/>
        </w:rPr>
        <w:t>Bildunterschriften</w:t>
      </w:r>
    </w:p>
    <w:p w:rsidR="00BD715A" w:rsidRPr="002A5A21" w:rsidRDefault="00BD715A" w:rsidP="00CE55ED">
      <w:pPr>
        <w:spacing w:after="0" w:line="276" w:lineRule="auto"/>
        <w:rPr>
          <w:rFonts w:ascii="Arial" w:hAnsi="Arial" w:cs="Arial"/>
          <w:i/>
          <w:color w:val="4472C4" w:themeColor="accent5"/>
        </w:rPr>
      </w:pPr>
      <w:r w:rsidRPr="002A5A21">
        <w:rPr>
          <w:rFonts w:ascii="Arial" w:hAnsi="Arial" w:cs="Arial"/>
          <w:i/>
          <w:color w:val="4472C4" w:themeColor="accent5"/>
        </w:rPr>
        <w:t>compare-boards-layout.jpg</w:t>
      </w:r>
    </w:p>
    <w:p w:rsidR="00BD715A" w:rsidRDefault="00BD715A" w:rsidP="00CE55ED">
      <w:pPr>
        <w:spacing w:after="0" w:line="276" w:lineRule="auto"/>
        <w:rPr>
          <w:rFonts w:ascii="Arial" w:hAnsi="Arial" w:cs="Arial"/>
          <w:color w:val="222222"/>
        </w:rPr>
      </w:pPr>
      <w:r w:rsidRPr="00BD715A">
        <w:rPr>
          <w:rFonts w:ascii="Arial" w:hAnsi="Arial" w:cs="Arial"/>
          <w:color w:val="222222"/>
        </w:rPr>
        <w:t xml:space="preserve">Unterschiede </w:t>
      </w:r>
      <w:r>
        <w:rPr>
          <w:rFonts w:ascii="Arial" w:hAnsi="Arial" w:cs="Arial"/>
          <w:color w:val="222222"/>
        </w:rPr>
        <w:t xml:space="preserve">wie </w:t>
      </w:r>
      <w:r w:rsidRPr="00BD715A">
        <w:rPr>
          <w:rFonts w:ascii="Arial" w:hAnsi="Arial" w:cs="Arial"/>
          <w:color w:val="222222"/>
        </w:rPr>
        <w:t xml:space="preserve">entfallene </w:t>
      </w:r>
      <w:r>
        <w:rPr>
          <w:rFonts w:ascii="Arial" w:hAnsi="Arial" w:cs="Arial"/>
          <w:color w:val="222222"/>
        </w:rPr>
        <w:t>oder</w:t>
      </w:r>
      <w:r w:rsidRPr="00BD715A">
        <w:rPr>
          <w:rFonts w:ascii="Arial" w:hAnsi="Arial" w:cs="Arial"/>
          <w:color w:val="222222"/>
        </w:rPr>
        <w:t xml:space="preserve"> hinzugekommene Bauteile</w:t>
      </w:r>
      <w:r>
        <w:rPr>
          <w:rFonts w:ascii="Arial" w:hAnsi="Arial" w:cs="Arial"/>
          <w:color w:val="222222"/>
        </w:rPr>
        <w:t xml:space="preserve"> werden mit der </w:t>
      </w:r>
      <w:proofErr w:type="spellStart"/>
      <w:r>
        <w:rPr>
          <w:rFonts w:ascii="Arial" w:hAnsi="Arial" w:cs="Arial"/>
          <w:color w:val="222222"/>
        </w:rPr>
        <w:t>Compare</w:t>
      </w:r>
      <w:proofErr w:type="spellEnd"/>
      <w:r>
        <w:rPr>
          <w:rFonts w:ascii="Arial" w:hAnsi="Arial" w:cs="Arial"/>
          <w:color w:val="222222"/>
        </w:rPr>
        <w:t xml:space="preserve"> Boards-Funktion im Layout direkt angezeigt</w:t>
      </w:r>
      <w:r w:rsidR="00A4315F">
        <w:rPr>
          <w:rFonts w:ascii="Arial" w:hAnsi="Arial" w:cs="Arial"/>
          <w:color w:val="222222"/>
        </w:rPr>
        <w:t>.</w:t>
      </w:r>
      <w:r>
        <w:rPr>
          <w:rFonts w:ascii="Arial" w:hAnsi="Arial" w:cs="Arial"/>
          <w:color w:val="222222"/>
        </w:rPr>
        <w:t xml:space="preserve"> </w:t>
      </w:r>
    </w:p>
    <w:p w:rsidR="00BD715A" w:rsidRDefault="0010635E" w:rsidP="00CE55ED">
      <w:pPr>
        <w:spacing w:after="0" w:line="276" w:lineRule="auto"/>
        <w:rPr>
          <w:rFonts w:ascii="Arial" w:hAnsi="Arial" w:cs="Arial"/>
          <w:color w:val="222222"/>
        </w:rPr>
      </w:pPr>
      <w:r>
        <w:rPr>
          <w:rFonts w:ascii="Arial" w:hAnsi="Arial" w:cs="Arial"/>
          <w:color w:val="222222"/>
        </w:rPr>
        <w:pict>
          <v:shape id="_x0000_i1026" type="#_x0000_t75" style="width:129.6pt;height:58.2pt">
            <v:imagedata r:id="rId10" o:title="compare-boards-layout"/>
          </v:shape>
        </w:pict>
      </w:r>
    </w:p>
    <w:p w:rsidR="00A4315F" w:rsidRDefault="00A4315F" w:rsidP="00CE55ED">
      <w:pPr>
        <w:spacing w:after="0" w:line="276" w:lineRule="auto"/>
        <w:rPr>
          <w:rFonts w:ascii="Arial" w:hAnsi="Arial" w:cs="Arial"/>
          <w:color w:val="222222"/>
        </w:rPr>
      </w:pPr>
    </w:p>
    <w:p w:rsidR="00BD715A" w:rsidRPr="002A5A21" w:rsidRDefault="00BD715A" w:rsidP="00CE55ED">
      <w:pPr>
        <w:spacing w:after="0" w:line="276" w:lineRule="auto"/>
        <w:rPr>
          <w:rFonts w:ascii="Arial" w:hAnsi="Arial" w:cs="Arial"/>
          <w:i/>
          <w:color w:val="4472C4" w:themeColor="accent5"/>
        </w:rPr>
      </w:pPr>
      <w:r w:rsidRPr="002A5A21">
        <w:rPr>
          <w:rFonts w:ascii="Arial" w:hAnsi="Arial" w:cs="Arial"/>
          <w:i/>
          <w:color w:val="4472C4" w:themeColor="accent5"/>
        </w:rPr>
        <w:t>compare-boards-report.jpg</w:t>
      </w:r>
    </w:p>
    <w:p w:rsidR="00BD715A" w:rsidRDefault="00BD715A" w:rsidP="00CE55ED">
      <w:pPr>
        <w:spacing w:after="0" w:line="276" w:lineRule="auto"/>
        <w:rPr>
          <w:rFonts w:ascii="Arial" w:hAnsi="Arial" w:cs="Arial"/>
          <w:color w:val="222222"/>
        </w:rPr>
      </w:pPr>
      <w:r>
        <w:rPr>
          <w:rFonts w:ascii="Arial" w:hAnsi="Arial" w:cs="Arial"/>
          <w:color w:val="222222"/>
        </w:rPr>
        <w:t xml:space="preserve">In einer aussagekräftigen Tabelle </w:t>
      </w:r>
      <w:proofErr w:type="gramStart"/>
      <w:r>
        <w:rPr>
          <w:rFonts w:ascii="Arial" w:hAnsi="Arial" w:cs="Arial"/>
          <w:color w:val="222222"/>
        </w:rPr>
        <w:t>listet</w:t>
      </w:r>
      <w:proofErr w:type="gramEnd"/>
      <w:r>
        <w:rPr>
          <w:rFonts w:ascii="Arial" w:hAnsi="Arial" w:cs="Arial"/>
          <w:color w:val="222222"/>
        </w:rPr>
        <w:t xml:space="preserve"> C-LINK alle Differenzen zwischen zwei Baugruppenversionen auf. Hyperlinks ermöglichen zudem </w:t>
      </w:r>
      <w:r w:rsidRPr="00BD715A">
        <w:rPr>
          <w:rFonts w:ascii="Arial" w:hAnsi="Arial" w:cs="Arial"/>
          <w:color w:val="222222"/>
        </w:rPr>
        <w:t>vom Repor</w:t>
      </w:r>
      <w:r>
        <w:rPr>
          <w:rFonts w:ascii="Arial" w:hAnsi="Arial" w:cs="Arial"/>
          <w:color w:val="222222"/>
        </w:rPr>
        <w:t>t</w:t>
      </w:r>
      <w:r w:rsidRPr="00BD715A">
        <w:rPr>
          <w:rFonts w:ascii="Arial" w:hAnsi="Arial" w:cs="Arial"/>
          <w:color w:val="222222"/>
        </w:rPr>
        <w:t xml:space="preserve"> zur grafischen Anzeige </w:t>
      </w:r>
      <w:r>
        <w:rPr>
          <w:rFonts w:ascii="Arial" w:hAnsi="Arial" w:cs="Arial"/>
          <w:color w:val="222222"/>
        </w:rPr>
        <w:t>zu wechseln</w:t>
      </w:r>
      <w:r w:rsidRPr="00BD715A">
        <w:rPr>
          <w:rFonts w:ascii="Arial" w:hAnsi="Arial" w:cs="Arial"/>
          <w:color w:val="222222"/>
        </w:rPr>
        <w:t>.</w:t>
      </w:r>
    </w:p>
    <w:p w:rsidR="00BD715A" w:rsidRDefault="0010635E" w:rsidP="00CE55ED">
      <w:pPr>
        <w:spacing w:after="0" w:line="276" w:lineRule="auto"/>
        <w:rPr>
          <w:rFonts w:ascii="Arial" w:hAnsi="Arial" w:cs="Arial"/>
          <w:color w:val="222222"/>
        </w:rPr>
      </w:pPr>
      <w:r>
        <w:rPr>
          <w:rFonts w:ascii="Arial" w:hAnsi="Arial" w:cs="Arial"/>
          <w:color w:val="222222"/>
        </w:rPr>
        <w:pict>
          <v:shape id="_x0000_i1027" type="#_x0000_t75" style="width:124.8pt;height:76.2pt">
            <v:imagedata r:id="rId11" o:title="compare-boards-report"/>
          </v:shape>
        </w:pict>
      </w:r>
    </w:p>
    <w:p w:rsidR="00A4315F" w:rsidRDefault="00A4315F" w:rsidP="00CE55ED">
      <w:pPr>
        <w:spacing w:after="0" w:line="276" w:lineRule="auto"/>
        <w:rPr>
          <w:rFonts w:ascii="Arial" w:hAnsi="Arial" w:cs="Arial"/>
          <w:color w:val="222222"/>
        </w:rPr>
      </w:pPr>
    </w:p>
    <w:p w:rsidR="002A5A21" w:rsidRPr="002A5A21" w:rsidRDefault="002A5A21" w:rsidP="002A5A21">
      <w:pPr>
        <w:spacing w:after="0" w:line="276" w:lineRule="auto"/>
        <w:rPr>
          <w:rFonts w:ascii="Arial" w:hAnsi="Arial" w:cs="Arial"/>
          <w:i/>
          <w:color w:val="4472C4" w:themeColor="accent5"/>
        </w:rPr>
      </w:pPr>
      <w:r w:rsidRPr="002A5A21">
        <w:rPr>
          <w:rFonts w:ascii="Arial" w:hAnsi="Arial" w:cs="Arial"/>
          <w:i/>
          <w:color w:val="4472C4" w:themeColor="accent5"/>
        </w:rPr>
        <w:lastRenderedPageBreak/>
        <w:t>version-differences.jpg</w:t>
      </w:r>
    </w:p>
    <w:p w:rsidR="002A5A21" w:rsidRDefault="002A5A21" w:rsidP="002A5A21">
      <w:pPr>
        <w:rPr>
          <w:rFonts w:ascii="Arial" w:hAnsi="Arial" w:cs="Arial"/>
          <w:color w:val="222222"/>
        </w:rPr>
      </w:pPr>
      <w:r>
        <w:rPr>
          <w:rFonts w:ascii="Arial" w:hAnsi="Arial" w:cs="Arial"/>
          <w:color w:val="222222"/>
        </w:rPr>
        <w:t>Die Funktion</w:t>
      </w:r>
      <w:r w:rsidRPr="001F30BE">
        <w:rPr>
          <w:rFonts w:ascii="Arial" w:hAnsi="Arial" w:cs="Arial"/>
          <w:color w:val="222222"/>
        </w:rPr>
        <w:t xml:space="preserve"> </w:t>
      </w:r>
      <w:r>
        <w:rPr>
          <w:rFonts w:ascii="Arial" w:hAnsi="Arial" w:cs="Arial"/>
          <w:color w:val="222222"/>
        </w:rPr>
        <w:t>„</w:t>
      </w:r>
      <w:r w:rsidRPr="001F30BE">
        <w:rPr>
          <w:rFonts w:ascii="Arial" w:hAnsi="Arial" w:cs="Arial"/>
          <w:color w:val="222222"/>
        </w:rPr>
        <w:t xml:space="preserve">Version </w:t>
      </w:r>
      <w:proofErr w:type="spellStart"/>
      <w:r w:rsidRPr="001F30BE">
        <w:rPr>
          <w:rFonts w:ascii="Arial" w:hAnsi="Arial" w:cs="Arial"/>
          <w:color w:val="222222"/>
        </w:rPr>
        <w:t>Differences</w:t>
      </w:r>
      <w:proofErr w:type="spellEnd"/>
      <w:r>
        <w:rPr>
          <w:rFonts w:ascii="Arial" w:hAnsi="Arial" w:cs="Arial"/>
          <w:color w:val="222222"/>
        </w:rPr>
        <w:t xml:space="preserve">“ erstellt einen </w:t>
      </w:r>
      <w:r w:rsidRPr="001F30BE">
        <w:rPr>
          <w:rFonts w:ascii="Arial" w:hAnsi="Arial" w:cs="Arial"/>
          <w:color w:val="222222"/>
        </w:rPr>
        <w:t>Report</w:t>
      </w:r>
      <w:r>
        <w:rPr>
          <w:rFonts w:ascii="Arial" w:hAnsi="Arial" w:cs="Arial"/>
          <w:color w:val="222222"/>
        </w:rPr>
        <w:t xml:space="preserve">, der die Unterschiede von </w:t>
      </w:r>
      <w:proofErr w:type="spellStart"/>
      <w:r>
        <w:rPr>
          <w:rFonts w:ascii="Arial" w:hAnsi="Arial" w:cs="Arial"/>
          <w:color w:val="222222"/>
        </w:rPr>
        <w:t>Bestückvarianten</w:t>
      </w:r>
      <w:proofErr w:type="spellEnd"/>
      <w:r>
        <w:rPr>
          <w:rFonts w:ascii="Arial" w:hAnsi="Arial" w:cs="Arial"/>
          <w:color w:val="222222"/>
        </w:rPr>
        <w:t xml:space="preserve"> aufzeigt – inklusive </w:t>
      </w:r>
      <w:r w:rsidRPr="001F30BE">
        <w:rPr>
          <w:rFonts w:ascii="Arial" w:hAnsi="Arial" w:cs="Arial"/>
          <w:color w:val="222222"/>
        </w:rPr>
        <w:t xml:space="preserve">Hyperlinks zur grafischen Anzeige. </w:t>
      </w:r>
    </w:p>
    <w:p w:rsidR="002A5A21" w:rsidRDefault="002A5A21" w:rsidP="002A5A21">
      <w:pPr>
        <w:rPr>
          <w:rFonts w:ascii="Arial" w:hAnsi="Arial" w:cs="Arial"/>
          <w:color w:val="222222"/>
        </w:rPr>
      </w:pPr>
      <w:r>
        <w:rPr>
          <w:rFonts w:ascii="Arial" w:hAnsi="Arial" w:cs="Arial"/>
          <w:noProof/>
          <w:color w:val="222222"/>
          <w:lang w:eastAsia="de-DE"/>
        </w:rPr>
        <w:drawing>
          <wp:inline distT="0" distB="0" distL="0" distR="0" wp14:anchorId="68A3D144" wp14:editId="6FA01822">
            <wp:extent cx="1676400" cy="790462"/>
            <wp:effectExtent l="0" t="0" r="0" b="0"/>
            <wp:docPr id="10" name="Grafik 10" descr="C:\Users\Rebekka Storck\AppData\Local\Microsoft\Windows\INetCache\Content.Word\version-differ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ebekka Storck\AppData\Local\Microsoft\Windows\INetCache\Content.Word\version-differenc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3047" cy="793596"/>
                    </a:xfrm>
                    <a:prstGeom prst="rect">
                      <a:avLst/>
                    </a:prstGeom>
                    <a:noFill/>
                    <a:ln>
                      <a:noFill/>
                    </a:ln>
                  </pic:spPr>
                </pic:pic>
              </a:graphicData>
            </a:graphic>
          </wp:inline>
        </w:drawing>
      </w:r>
    </w:p>
    <w:p w:rsidR="002A5A21" w:rsidRDefault="002A5A21" w:rsidP="00CE55ED">
      <w:pPr>
        <w:spacing w:after="0" w:line="276" w:lineRule="auto"/>
        <w:rPr>
          <w:rFonts w:ascii="Arial" w:hAnsi="Arial" w:cs="Arial"/>
          <w:i/>
          <w:color w:val="222222"/>
        </w:rPr>
      </w:pPr>
    </w:p>
    <w:p w:rsidR="00DC14AE" w:rsidRPr="002A5A21" w:rsidRDefault="00DC14AE" w:rsidP="00CE55ED">
      <w:pPr>
        <w:spacing w:after="0" w:line="276" w:lineRule="auto"/>
        <w:rPr>
          <w:rFonts w:ascii="Arial" w:hAnsi="Arial" w:cs="Arial"/>
          <w:i/>
          <w:color w:val="4472C4" w:themeColor="accent5"/>
        </w:rPr>
      </w:pPr>
      <w:r w:rsidRPr="002A5A21">
        <w:rPr>
          <w:rFonts w:ascii="Arial" w:hAnsi="Arial" w:cs="Arial"/>
          <w:i/>
          <w:color w:val="4472C4" w:themeColor="accent5"/>
        </w:rPr>
        <w:t>redesign-testjob.jpg</w:t>
      </w:r>
    </w:p>
    <w:p w:rsidR="00DC14AE" w:rsidRDefault="00DC14AE" w:rsidP="00CE55ED">
      <w:pPr>
        <w:spacing w:after="0" w:line="276" w:lineRule="auto"/>
        <w:rPr>
          <w:rFonts w:ascii="Arial" w:hAnsi="Arial" w:cs="Arial"/>
          <w:color w:val="222222"/>
        </w:rPr>
      </w:pPr>
      <w:r>
        <w:rPr>
          <w:rFonts w:ascii="Arial" w:hAnsi="Arial" w:cs="Arial"/>
          <w:color w:val="222222"/>
        </w:rPr>
        <w:t xml:space="preserve">Das </w:t>
      </w:r>
      <w:proofErr w:type="spellStart"/>
      <w:r>
        <w:rPr>
          <w:rFonts w:ascii="Arial" w:hAnsi="Arial" w:cs="Arial"/>
          <w:color w:val="222222"/>
        </w:rPr>
        <w:t>Redesign</w:t>
      </w:r>
      <w:proofErr w:type="spellEnd"/>
      <w:r>
        <w:rPr>
          <w:rFonts w:ascii="Arial" w:hAnsi="Arial" w:cs="Arial"/>
          <w:color w:val="222222"/>
        </w:rPr>
        <w:t>-Werkzeug prüft alle</w:t>
      </w:r>
      <w:r w:rsidRPr="00CE55ED">
        <w:rPr>
          <w:rFonts w:ascii="Arial" w:hAnsi="Arial" w:cs="Arial"/>
          <w:color w:val="222222"/>
        </w:rPr>
        <w:t xml:space="preserve"> mechanischen Komponenten des alten Adapters </w:t>
      </w:r>
      <w:r>
        <w:rPr>
          <w:rFonts w:ascii="Arial" w:hAnsi="Arial" w:cs="Arial"/>
          <w:color w:val="222222"/>
        </w:rPr>
        <w:t>und übernimmt diese</w:t>
      </w:r>
      <w:r w:rsidR="00A4315F">
        <w:rPr>
          <w:rFonts w:ascii="Arial" w:hAnsi="Arial" w:cs="Arial"/>
          <w:color w:val="222222"/>
        </w:rPr>
        <w:t>,</w:t>
      </w:r>
      <w:r>
        <w:rPr>
          <w:rFonts w:ascii="Arial" w:hAnsi="Arial" w:cs="Arial"/>
          <w:color w:val="222222"/>
        </w:rPr>
        <w:t xml:space="preserve"> falls</w:t>
      </w:r>
      <w:r w:rsidRPr="00CE55ED">
        <w:rPr>
          <w:rFonts w:ascii="Arial" w:hAnsi="Arial" w:cs="Arial"/>
          <w:color w:val="222222"/>
        </w:rPr>
        <w:t xml:space="preserve"> möglich, in den automatisch erzeugten </w:t>
      </w:r>
      <w:proofErr w:type="spellStart"/>
      <w:r w:rsidRPr="00CE55ED">
        <w:rPr>
          <w:rFonts w:ascii="Arial" w:hAnsi="Arial" w:cs="Arial"/>
          <w:color w:val="222222"/>
        </w:rPr>
        <w:t>TestJob</w:t>
      </w:r>
      <w:proofErr w:type="spellEnd"/>
      <w:r>
        <w:rPr>
          <w:rFonts w:ascii="Arial" w:hAnsi="Arial" w:cs="Arial"/>
          <w:color w:val="222222"/>
        </w:rPr>
        <w:t xml:space="preserve"> nach neuem Design.</w:t>
      </w:r>
    </w:p>
    <w:p w:rsidR="00DC14AE" w:rsidRDefault="00AD77EB" w:rsidP="00CE55ED">
      <w:pPr>
        <w:spacing w:after="0" w:line="276" w:lineRule="auto"/>
        <w:rPr>
          <w:rFonts w:ascii="Arial" w:hAnsi="Arial" w:cs="Arial"/>
          <w:color w:val="222222"/>
        </w:rPr>
      </w:pPr>
      <w:r>
        <w:rPr>
          <w:rFonts w:ascii="Arial" w:hAnsi="Arial" w:cs="Arial"/>
          <w:color w:val="222222"/>
        </w:rPr>
        <w:pict>
          <v:shape id="_x0000_i1028" type="#_x0000_t75" style="width:125.4pt;height:87.6pt">
            <v:imagedata r:id="rId13" o:title="redesign-testjob"/>
          </v:shape>
        </w:pict>
      </w:r>
    </w:p>
    <w:p w:rsidR="00A4315F" w:rsidRDefault="00A4315F" w:rsidP="00CE55ED">
      <w:pPr>
        <w:spacing w:after="0" w:line="276" w:lineRule="auto"/>
        <w:rPr>
          <w:rFonts w:ascii="Arial" w:hAnsi="Arial" w:cs="Arial"/>
          <w:color w:val="222222"/>
        </w:rPr>
      </w:pPr>
    </w:p>
    <w:p w:rsidR="00DC14AE" w:rsidRPr="002A5A21" w:rsidRDefault="00DC14AE" w:rsidP="00CE55ED">
      <w:pPr>
        <w:spacing w:after="0" w:line="276" w:lineRule="auto"/>
        <w:rPr>
          <w:rFonts w:ascii="Arial" w:hAnsi="Arial" w:cs="Arial"/>
          <w:i/>
          <w:color w:val="4472C4" w:themeColor="accent5"/>
        </w:rPr>
      </w:pPr>
      <w:r w:rsidRPr="002A5A21">
        <w:rPr>
          <w:rFonts w:ascii="Arial" w:hAnsi="Arial" w:cs="Arial"/>
          <w:i/>
          <w:color w:val="4472C4" w:themeColor="accent5"/>
        </w:rPr>
        <w:t>redesign-report.jpg</w:t>
      </w:r>
    </w:p>
    <w:p w:rsidR="002F76F5" w:rsidRDefault="002F76F5" w:rsidP="00CE55ED">
      <w:pPr>
        <w:spacing w:after="0" w:line="276" w:lineRule="auto"/>
        <w:rPr>
          <w:rFonts w:ascii="Arial" w:hAnsi="Arial" w:cs="Arial"/>
          <w:color w:val="222222"/>
        </w:rPr>
      </w:pPr>
      <w:r>
        <w:rPr>
          <w:rFonts w:ascii="Arial" w:hAnsi="Arial" w:cs="Arial"/>
          <w:color w:val="222222"/>
        </w:rPr>
        <w:t xml:space="preserve">C-LINK zeigt im </w:t>
      </w:r>
      <w:proofErr w:type="spellStart"/>
      <w:r>
        <w:rPr>
          <w:rFonts w:ascii="Arial" w:hAnsi="Arial" w:cs="Arial"/>
          <w:color w:val="222222"/>
        </w:rPr>
        <w:t>Redesign</w:t>
      </w:r>
      <w:proofErr w:type="spellEnd"/>
      <w:r>
        <w:rPr>
          <w:rFonts w:ascii="Arial" w:hAnsi="Arial" w:cs="Arial"/>
          <w:color w:val="222222"/>
        </w:rPr>
        <w:t xml:space="preserve">-Report </w:t>
      </w:r>
      <w:r w:rsidR="0010635E">
        <w:rPr>
          <w:rFonts w:ascii="Arial" w:hAnsi="Arial" w:cs="Arial"/>
          <w:color w:val="222222"/>
        </w:rPr>
        <w:t>an, ob der bestehende Adapter weiterverwendet werden kann.</w:t>
      </w:r>
    </w:p>
    <w:p w:rsidR="00DC14AE" w:rsidRDefault="00AD77EB" w:rsidP="00CE55ED">
      <w:pPr>
        <w:spacing w:after="0" w:line="276" w:lineRule="auto"/>
        <w:rPr>
          <w:rFonts w:ascii="Arial" w:hAnsi="Arial" w:cs="Arial"/>
          <w:color w:val="222222"/>
        </w:rPr>
      </w:pPr>
      <w:r>
        <w:rPr>
          <w:rFonts w:ascii="Arial" w:hAnsi="Arial" w:cs="Arial"/>
          <w:color w:val="222222"/>
        </w:rPr>
        <w:pict>
          <v:shape id="_x0000_i1029" type="#_x0000_t75" style="width:127.8pt;height:54.6pt">
            <v:imagedata r:id="rId14" o:title="redesign-report"/>
          </v:shape>
        </w:pict>
      </w:r>
    </w:p>
    <w:p w:rsidR="00A4315F" w:rsidRDefault="00A4315F" w:rsidP="00CE55ED">
      <w:pPr>
        <w:spacing w:after="0" w:line="276" w:lineRule="auto"/>
        <w:rPr>
          <w:rFonts w:ascii="Arial" w:hAnsi="Arial" w:cs="Arial"/>
          <w:i/>
          <w:color w:val="222222"/>
        </w:rPr>
      </w:pPr>
    </w:p>
    <w:p w:rsidR="0006716E" w:rsidRPr="00B820EF" w:rsidRDefault="0006716E">
      <w:pPr>
        <w:rPr>
          <w:rFonts w:ascii="Arial" w:hAnsi="Arial" w:cs="Arial"/>
          <w:color w:val="222222"/>
        </w:rPr>
      </w:pPr>
    </w:p>
    <w:p w:rsidR="003638EB" w:rsidRPr="003638EB" w:rsidRDefault="00C71936" w:rsidP="000B0D9C">
      <w:pPr>
        <w:spacing w:after="0" w:line="276" w:lineRule="auto"/>
        <w:rPr>
          <w:rFonts w:ascii="Arial" w:hAnsi="Arial" w:cs="Arial"/>
          <w:color w:val="222222"/>
        </w:rPr>
      </w:pPr>
      <w:r w:rsidRPr="00C71936">
        <w:rPr>
          <w:rFonts w:ascii="Arial" w:hAnsi="Arial" w:cs="Arial"/>
          <w:b/>
          <w:color w:val="222222"/>
        </w:rPr>
        <w:t>Über Digitaltest</w:t>
      </w:r>
    </w:p>
    <w:p w:rsidR="003638EB" w:rsidRPr="003638EB" w:rsidRDefault="003638EB" w:rsidP="000B0D9C">
      <w:pPr>
        <w:spacing w:after="0" w:line="276" w:lineRule="auto"/>
        <w:rPr>
          <w:rFonts w:ascii="Arial" w:hAnsi="Arial" w:cs="Arial"/>
          <w:color w:val="222222"/>
        </w:rPr>
      </w:pPr>
      <w:r w:rsidRPr="003638EB">
        <w:rPr>
          <w:rFonts w:ascii="Arial" w:hAnsi="Arial" w:cs="Arial"/>
          <w:color w:val="222222"/>
        </w:rPr>
        <w:t>Als starker Partner der Elektronikindustrie entwickelt und produziert Digitaltest automatisierte Testsysteme (ATE) für elektronische Leiterplatten, Software für die Automatisierung der Produktion u</w:t>
      </w:r>
      <w:r>
        <w:rPr>
          <w:rFonts w:ascii="Arial" w:hAnsi="Arial" w:cs="Arial"/>
          <w:color w:val="222222"/>
        </w:rPr>
        <w:t xml:space="preserve">nd Qualitätsmanagement-Systeme. </w:t>
      </w:r>
      <w:r w:rsidRPr="003638EB">
        <w:rPr>
          <w:rFonts w:ascii="Arial" w:hAnsi="Arial" w:cs="Arial"/>
          <w:color w:val="222222"/>
        </w:rPr>
        <w:t xml:space="preserve">Digitaltest steht für innovative Lösungen zur Optimierung des gesamten Herstellungsprozesses – als Schnittstelle zwischen CAD, den Testverfahren und der Produktion selbst. </w:t>
      </w:r>
      <w:r w:rsidR="007B74D6">
        <w:rPr>
          <w:rFonts w:ascii="Arial" w:hAnsi="Arial" w:cs="Arial"/>
          <w:color w:val="222222"/>
        </w:rPr>
        <w:t xml:space="preserve">Digitaltest bietet </w:t>
      </w:r>
      <w:r w:rsidRPr="003638EB">
        <w:rPr>
          <w:rFonts w:ascii="Arial" w:hAnsi="Arial" w:cs="Arial"/>
          <w:color w:val="222222"/>
        </w:rPr>
        <w:t>zusätzlich umfassenden Service und Support, bis hin zum kompletten Outsourcing von Leiterplattentests an Standorten weltweit.</w:t>
      </w:r>
    </w:p>
    <w:p w:rsidR="003638EB" w:rsidRDefault="003638EB" w:rsidP="000B0D9C">
      <w:pPr>
        <w:spacing w:after="0" w:line="276" w:lineRule="auto"/>
        <w:rPr>
          <w:rFonts w:ascii="Arial" w:hAnsi="Arial" w:cs="Arial"/>
          <w:color w:val="222222"/>
        </w:rPr>
      </w:pPr>
    </w:p>
    <w:p w:rsidR="00344DD3" w:rsidRDefault="003638EB" w:rsidP="000B0D9C">
      <w:pPr>
        <w:spacing w:after="0" w:line="276" w:lineRule="auto"/>
        <w:rPr>
          <w:rFonts w:ascii="Arial" w:hAnsi="Arial" w:cs="Arial"/>
          <w:color w:val="222222"/>
        </w:rPr>
      </w:pPr>
      <w:r w:rsidRPr="003638EB">
        <w:rPr>
          <w:rFonts w:ascii="Arial" w:hAnsi="Arial" w:cs="Arial"/>
          <w:color w:val="222222"/>
        </w:rPr>
        <w:t>Über 35 Jahre Spitzentechnologie, Zuverlässigkeit und Werthaltigkeit in Sachen automatisierte Testsysteme.</w:t>
      </w:r>
      <w:r w:rsidR="00C71936">
        <w:rPr>
          <w:rFonts w:ascii="Arial" w:hAnsi="Arial" w:cs="Arial"/>
          <w:color w:val="222222"/>
        </w:rPr>
        <w:br/>
      </w:r>
      <w:r w:rsidR="00C71936">
        <w:rPr>
          <w:rFonts w:ascii="Arial" w:hAnsi="Arial" w:cs="Arial"/>
          <w:color w:val="222222"/>
        </w:rPr>
        <w:br/>
      </w:r>
      <w:r w:rsidR="00C71936">
        <w:rPr>
          <w:rFonts w:ascii="Arial" w:hAnsi="Arial" w:cs="Arial"/>
          <w:color w:val="222222"/>
        </w:rPr>
        <w:br/>
      </w:r>
    </w:p>
    <w:p w:rsidR="00A8396C" w:rsidRPr="005B568C" w:rsidRDefault="00C71936" w:rsidP="000B0D9C">
      <w:pPr>
        <w:spacing w:after="0" w:line="276" w:lineRule="auto"/>
        <w:rPr>
          <w:rFonts w:ascii="Arial" w:hAnsi="Arial" w:cs="Arial"/>
          <w:color w:val="000000" w:themeColor="text1"/>
          <w:lang w:val="en-US"/>
        </w:rPr>
      </w:pPr>
      <w:r>
        <w:rPr>
          <w:rFonts w:ascii="Arial" w:hAnsi="Arial" w:cs="Arial"/>
          <w:color w:val="222222"/>
        </w:rPr>
        <w:lastRenderedPageBreak/>
        <w:t>Für weitere Informationen kontaktieren Sie:</w:t>
      </w:r>
      <w:r>
        <w:rPr>
          <w:rFonts w:ascii="Arial" w:hAnsi="Arial" w:cs="Arial"/>
          <w:color w:val="222222"/>
        </w:rPr>
        <w:br/>
      </w:r>
      <w:r>
        <w:rPr>
          <w:rFonts w:ascii="Arial" w:hAnsi="Arial" w:cs="Arial"/>
          <w:color w:val="222222"/>
        </w:rPr>
        <w:br/>
      </w:r>
      <w:r w:rsidR="00A8396C" w:rsidRPr="005B568C">
        <w:rPr>
          <w:rFonts w:ascii="Arial" w:hAnsi="Arial" w:cs="Arial"/>
          <w:color w:val="000000" w:themeColor="text1"/>
          <w:lang w:val="en-US"/>
        </w:rPr>
        <w:t>Sarah Boctor-Vauvert</w:t>
      </w:r>
    </w:p>
    <w:p w:rsidR="00A8396C" w:rsidRPr="005B568C" w:rsidRDefault="009114CF" w:rsidP="000B0D9C">
      <w:pPr>
        <w:spacing w:after="0" w:line="276" w:lineRule="auto"/>
        <w:rPr>
          <w:rFonts w:ascii="Arial" w:hAnsi="Arial" w:cs="Arial"/>
          <w:color w:val="000000" w:themeColor="text1"/>
          <w:lang w:val="en-US"/>
        </w:rPr>
      </w:pPr>
      <w:proofErr w:type="spellStart"/>
      <w:r>
        <w:rPr>
          <w:rFonts w:ascii="Arial" w:hAnsi="Arial" w:cs="Arial"/>
          <w:color w:val="000000" w:themeColor="text1"/>
          <w:lang w:val="en-US"/>
        </w:rPr>
        <w:t>Geschäftsführerin</w:t>
      </w:r>
      <w:proofErr w:type="spellEnd"/>
    </w:p>
    <w:p w:rsidR="00A8396C" w:rsidRPr="005B568C" w:rsidRDefault="00A8396C" w:rsidP="000B0D9C">
      <w:pPr>
        <w:spacing w:after="0" w:line="276" w:lineRule="auto"/>
        <w:rPr>
          <w:rFonts w:ascii="Arial" w:hAnsi="Arial" w:cs="Arial"/>
          <w:lang w:val="en-US"/>
        </w:rPr>
      </w:pPr>
      <w:r w:rsidRPr="005B568C">
        <w:rPr>
          <w:rFonts w:ascii="Arial" w:hAnsi="Arial" w:cs="Arial"/>
          <w:color w:val="000000" w:themeColor="text1"/>
          <w:lang w:val="en-US"/>
        </w:rPr>
        <w:t>E</w:t>
      </w:r>
      <w:r w:rsidR="00D12E53">
        <w:rPr>
          <w:rFonts w:ascii="Arial" w:hAnsi="Arial" w:cs="Arial"/>
          <w:color w:val="000000" w:themeColor="text1"/>
          <w:lang w:val="en-US"/>
        </w:rPr>
        <w:t>-M</w:t>
      </w:r>
      <w:r w:rsidRPr="005B568C">
        <w:rPr>
          <w:rFonts w:ascii="Arial" w:hAnsi="Arial" w:cs="Arial"/>
          <w:color w:val="000000" w:themeColor="text1"/>
          <w:lang w:val="en-US"/>
        </w:rPr>
        <w:t xml:space="preserve">ail: </w:t>
      </w:r>
      <w:hyperlink r:id="rId15" w:history="1">
        <w:r w:rsidRPr="005B568C">
          <w:rPr>
            <w:rStyle w:val="Hyperlink"/>
            <w:rFonts w:ascii="Arial" w:hAnsi="Arial" w:cs="Arial"/>
            <w:lang w:val="en-US"/>
          </w:rPr>
          <w:t>sarah.boctor-vauvert@digitaltest.de</w:t>
        </w:r>
      </w:hyperlink>
    </w:p>
    <w:p w:rsidR="00A8396C" w:rsidRPr="005B568C" w:rsidRDefault="00A8396C" w:rsidP="000B0D9C">
      <w:pPr>
        <w:spacing w:after="0" w:line="276" w:lineRule="auto"/>
        <w:rPr>
          <w:rFonts w:ascii="Arial" w:hAnsi="Arial" w:cs="Arial"/>
          <w:color w:val="000000" w:themeColor="text1"/>
        </w:rPr>
      </w:pPr>
      <w:r w:rsidRPr="005B568C">
        <w:rPr>
          <w:rFonts w:ascii="Arial" w:hAnsi="Arial" w:cs="Arial"/>
          <w:color w:val="000000" w:themeColor="text1"/>
        </w:rPr>
        <w:t>Tel</w:t>
      </w:r>
      <w:r w:rsidR="00303EAF">
        <w:rPr>
          <w:rFonts w:ascii="Arial" w:hAnsi="Arial" w:cs="Arial"/>
          <w:color w:val="000000" w:themeColor="text1"/>
        </w:rPr>
        <w:t>efon</w:t>
      </w:r>
      <w:r w:rsidRPr="005B568C">
        <w:rPr>
          <w:rFonts w:ascii="Arial" w:hAnsi="Arial" w:cs="Arial"/>
          <w:color w:val="000000" w:themeColor="text1"/>
        </w:rPr>
        <w:t xml:space="preserve">: +49 (7244) 96 40 -24  </w:t>
      </w:r>
    </w:p>
    <w:p w:rsidR="00A8396C" w:rsidRPr="00461EB6" w:rsidRDefault="00A8396C" w:rsidP="000B0D9C">
      <w:pPr>
        <w:spacing w:line="276" w:lineRule="auto"/>
        <w:rPr>
          <w:rFonts w:ascii="Arial" w:hAnsi="Arial" w:cs="Arial"/>
          <w:color w:val="222222"/>
        </w:rPr>
      </w:pPr>
      <w:r>
        <w:rPr>
          <w:rFonts w:ascii="Arial" w:hAnsi="Arial" w:cs="Arial"/>
          <w:color w:val="222222"/>
        </w:rPr>
        <w:br/>
        <w:t>Digitaltest GmbH</w:t>
      </w:r>
      <w:r>
        <w:rPr>
          <w:rFonts w:ascii="Arial" w:hAnsi="Arial" w:cs="Arial"/>
          <w:color w:val="222222"/>
        </w:rPr>
        <w:br/>
        <w:t>Lorenzstraße 3</w:t>
      </w:r>
      <w:r>
        <w:rPr>
          <w:rFonts w:ascii="Arial" w:hAnsi="Arial" w:cs="Arial"/>
          <w:color w:val="222222"/>
        </w:rPr>
        <w:br/>
        <w:t>76297 Stutensee</w:t>
      </w:r>
    </w:p>
    <w:p w:rsidR="001A580C" w:rsidRPr="002A5A21" w:rsidRDefault="00AD77EB" w:rsidP="002A5A21">
      <w:pPr>
        <w:spacing w:line="276" w:lineRule="auto"/>
        <w:rPr>
          <w:rFonts w:ascii="Arial" w:hAnsi="Arial" w:cs="Arial"/>
        </w:rPr>
      </w:pPr>
      <w:hyperlink r:id="rId16" w:history="1">
        <w:r w:rsidR="00A8396C" w:rsidRPr="00137F34">
          <w:rPr>
            <w:rStyle w:val="Hyperlink"/>
            <w:rFonts w:ascii="Arial" w:hAnsi="Arial" w:cs="Arial"/>
          </w:rPr>
          <w:t>www.digitaltest.com</w:t>
        </w:r>
      </w:hyperlink>
      <w:r w:rsidR="002A5A21">
        <w:rPr>
          <w:rFonts w:ascii="Arial" w:hAnsi="Arial" w:cs="Arial"/>
        </w:rPr>
        <w:t>.</w:t>
      </w:r>
    </w:p>
    <w:sectPr w:rsidR="001A580C" w:rsidRPr="002A5A21" w:rsidSect="00734A64">
      <w:headerReference w:type="default" r:id="rId17"/>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EA6" w:rsidRDefault="00DB0EA6" w:rsidP="00D35655">
      <w:pPr>
        <w:spacing w:after="0" w:line="240" w:lineRule="auto"/>
      </w:pPr>
      <w:r>
        <w:separator/>
      </w:r>
    </w:p>
  </w:endnote>
  <w:endnote w:type="continuationSeparator" w:id="0">
    <w:p w:rsidR="00DB0EA6" w:rsidRDefault="00DB0EA6" w:rsidP="00D35655">
      <w:pPr>
        <w:spacing w:after="0" w:line="240" w:lineRule="auto"/>
      </w:pPr>
      <w:r>
        <w:continuationSeparator/>
      </w:r>
    </w:p>
  </w:endnote>
  <w:endnote w:type="continuationNotice" w:id="1">
    <w:p w:rsidR="00DB0EA6" w:rsidRDefault="00DB0E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dobe Devanagari">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55" w:rsidRPr="00742E31" w:rsidRDefault="00D35655" w:rsidP="00D35655">
    <w:pPr>
      <w:pStyle w:val="Fuzeile"/>
      <w:pBdr>
        <w:bottom w:val="single" w:sz="6" w:space="1" w:color="auto"/>
      </w:pBdr>
      <w:rPr>
        <w:rFonts w:ascii="Arial" w:hAnsi="Arial" w:cs="Arial"/>
        <w:color w:val="808080" w:themeColor="background1" w:themeShade="80"/>
        <w:sz w:val="18"/>
        <w:szCs w:val="18"/>
      </w:rPr>
    </w:pPr>
  </w:p>
  <w:p w:rsidR="00D35655" w:rsidRPr="00742E31" w:rsidRDefault="00D35655" w:rsidP="00D35655">
    <w:pPr>
      <w:pStyle w:val="Fuzeile"/>
      <w:jc w:val="center"/>
      <w:rPr>
        <w:rFonts w:ascii="Arial" w:hAnsi="Arial" w:cs="Arial"/>
        <w:color w:val="808080" w:themeColor="background1" w:themeShade="80"/>
        <w:sz w:val="18"/>
        <w:szCs w:val="18"/>
      </w:rPr>
    </w:pPr>
  </w:p>
  <w:p w:rsidR="00D35655" w:rsidRPr="00742E31" w:rsidRDefault="00742E31" w:rsidP="00D35655">
    <w:pPr>
      <w:pStyle w:val="Fuzeile"/>
      <w:jc w:val="center"/>
      <w:rPr>
        <w:rFonts w:ascii="Arial" w:hAnsi="Arial" w:cs="Arial"/>
        <w:color w:val="808080" w:themeColor="background1" w:themeShade="80"/>
        <w:sz w:val="18"/>
        <w:szCs w:val="18"/>
      </w:rPr>
    </w:pPr>
    <w:r w:rsidRPr="00742E31">
      <w:rPr>
        <w:rFonts w:ascii="Arial" w:hAnsi="Arial" w:cs="Arial"/>
        <w:color w:val="808080" w:themeColor="background1" w:themeShade="80"/>
        <w:sz w:val="18"/>
        <w:szCs w:val="18"/>
      </w:rPr>
      <w:t>Digitaltest GmbH</w:t>
    </w:r>
    <w:r w:rsidR="008062D6" w:rsidRPr="00742E31">
      <w:rPr>
        <w:rFonts w:ascii="Arial" w:hAnsi="Arial" w:cs="Arial"/>
        <w:color w:val="808080" w:themeColor="background1" w:themeShade="80"/>
        <w:sz w:val="18"/>
        <w:szCs w:val="18"/>
      </w:rPr>
      <w:t xml:space="preserve"> | </w:t>
    </w:r>
    <w:r w:rsidRPr="00742E31">
      <w:rPr>
        <w:rFonts w:ascii="Arial" w:hAnsi="Arial" w:cs="Arial"/>
        <w:color w:val="808080" w:themeColor="background1" w:themeShade="80"/>
        <w:sz w:val="18"/>
        <w:szCs w:val="18"/>
      </w:rPr>
      <w:t xml:space="preserve">Lorenzstraße 3 | 76297 Stutensee | </w:t>
    </w:r>
    <w:r w:rsidR="00D35655" w:rsidRPr="00742E31">
      <w:rPr>
        <w:rFonts w:ascii="Arial" w:hAnsi="Arial" w:cs="Arial"/>
        <w:color w:val="808080" w:themeColor="background1" w:themeShade="80"/>
        <w:sz w:val="18"/>
        <w:szCs w:val="18"/>
      </w:rPr>
      <w:t xml:space="preserve">Telefon </w:t>
    </w:r>
    <w:r w:rsidRPr="00742E31">
      <w:rPr>
        <w:rFonts w:ascii="Arial" w:hAnsi="Arial" w:cs="Arial"/>
        <w:color w:val="808080" w:themeColor="background1" w:themeShade="80"/>
        <w:sz w:val="18"/>
        <w:szCs w:val="18"/>
      </w:rPr>
      <w:t>07244-96400</w:t>
    </w:r>
    <w:r w:rsidR="008062D6" w:rsidRPr="00742E31">
      <w:rPr>
        <w:rFonts w:ascii="Arial" w:hAnsi="Arial" w:cs="Arial"/>
        <w:color w:val="808080" w:themeColor="background1" w:themeShade="80"/>
        <w:sz w:val="18"/>
        <w:szCs w:val="18"/>
      </w:rPr>
      <w:t xml:space="preserve"> </w:t>
    </w:r>
    <w:r w:rsidR="00D35655" w:rsidRPr="00742E31">
      <w:rPr>
        <w:rFonts w:ascii="Arial" w:hAnsi="Arial" w:cs="Arial"/>
        <w:color w:val="808080" w:themeColor="background1" w:themeShade="80"/>
        <w:sz w:val="18"/>
        <w:szCs w:val="18"/>
      </w:rPr>
      <w:t xml:space="preserve">| </w:t>
    </w:r>
    <w:r w:rsidRPr="00742E31">
      <w:rPr>
        <w:rFonts w:ascii="Arial" w:hAnsi="Arial" w:cs="Arial"/>
        <w:color w:val="808080" w:themeColor="background1" w:themeShade="80"/>
        <w:sz w:val="18"/>
        <w:szCs w:val="18"/>
      </w:rPr>
      <w:t>www.digitaltest.com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EA6" w:rsidRDefault="00DB0EA6" w:rsidP="00D35655">
      <w:pPr>
        <w:spacing w:after="0" w:line="240" w:lineRule="auto"/>
      </w:pPr>
      <w:r>
        <w:separator/>
      </w:r>
    </w:p>
  </w:footnote>
  <w:footnote w:type="continuationSeparator" w:id="0">
    <w:p w:rsidR="00DB0EA6" w:rsidRDefault="00DB0EA6" w:rsidP="00D35655">
      <w:pPr>
        <w:spacing w:after="0" w:line="240" w:lineRule="auto"/>
      </w:pPr>
      <w:r>
        <w:continuationSeparator/>
      </w:r>
    </w:p>
  </w:footnote>
  <w:footnote w:type="continuationNotice" w:id="1">
    <w:p w:rsidR="00DB0EA6" w:rsidRDefault="00DB0EA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5655" w:rsidRPr="00742E31" w:rsidRDefault="00D35655" w:rsidP="00D35655">
    <w:pPr>
      <w:rPr>
        <w:rFonts w:ascii="Arial" w:hAnsi="Arial" w:cs="Arial"/>
        <w:sz w:val="28"/>
        <w:szCs w:val="28"/>
      </w:rPr>
    </w:pPr>
  </w:p>
  <w:p w:rsidR="00D35655" w:rsidRPr="00AD2F58" w:rsidRDefault="00742E31" w:rsidP="00D35655">
    <w:pPr>
      <w:rPr>
        <w:rFonts w:ascii="Arial" w:hAnsi="Arial" w:cs="Arial"/>
        <w:color w:val="808080" w:themeColor="background1" w:themeShade="80"/>
        <w:sz w:val="28"/>
        <w:szCs w:val="28"/>
      </w:rPr>
    </w:pPr>
    <w:r>
      <w:rPr>
        <w:rFonts w:ascii="Arial" w:hAnsi="Arial" w:cs="Arial"/>
        <w:noProof/>
        <w:sz w:val="28"/>
        <w:szCs w:val="28"/>
        <w:lang w:eastAsia="de-DE"/>
      </w:rPr>
      <w:drawing>
        <wp:anchor distT="0" distB="0" distL="114300" distR="114300" simplePos="0" relativeHeight="251658240" behindDoc="1" locked="0" layoutInCell="1" allowOverlap="1" wp14:anchorId="35BB0994" wp14:editId="70F5D6AC">
          <wp:simplePos x="0" y="0"/>
          <wp:positionH relativeFrom="margin">
            <wp:posOffset>3819525</wp:posOffset>
          </wp:positionH>
          <wp:positionV relativeFrom="paragraph">
            <wp:posOffset>9525</wp:posOffset>
          </wp:positionV>
          <wp:extent cx="1931670" cy="36623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Digitaltest_web_72dpi.jpg"/>
                  <pic:cNvPicPr/>
                </pic:nvPicPr>
                <pic:blipFill>
                  <a:blip r:embed="rId1">
                    <a:extLst>
                      <a:ext uri="{28A0092B-C50C-407E-A947-70E740481C1C}">
                        <a14:useLocalDpi xmlns:a14="http://schemas.microsoft.com/office/drawing/2010/main" val="0"/>
                      </a:ext>
                    </a:extLst>
                  </a:blip>
                  <a:stretch>
                    <a:fillRect/>
                  </a:stretch>
                </pic:blipFill>
                <pic:spPr>
                  <a:xfrm>
                    <a:off x="0" y="0"/>
                    <a:ext cx="1931670" cy="366234"/>
                  </a:xfrm>
                  <a:prstGeom prst="rect">
                    <a:avLst/>
                  </a:prstGeom>
                </pic:spPr>
              </pic:pic>
            </a:graphicData>
          </a:graphic>
          <wp14:sizeRelH relativeFrom="margin">
            <wp14:pctWidth>0</wp14:pctWidth>
          </wp14:sizeRelH>
          <wp14:sizeRelV relativeFrom="margin">
            <wp14:pctHeight>0</wp14:pctHeight>
          </wp14:sizeRelV>
        </wp:anchor>
      </w:drawing>
    </w:r>
    <w:r w:rsidR="006B519A">
      <w:rPr>
        <w:rFonts w:ascii="Arial" w:hAnsi="Arial" w:cs="Arial"/>
        <w:color w:val="808080" w:themeColor="background1" w:themeShade="80"/>
        <w:sz w:val="28"/>
        <w:szCs w:val="28"/>
      </w:rPr>
      <w:t>FACHARTIKEL</w:t>
    </w:r>
  </w:p>
  <w:p w:rsidR="00D35655" w:rsidRPr="00253A1D" w:rsidRDefault="00742E31" w:rsidP="00D35655">
    <w:pPr>
      <w:pBdr>
        <w:bottom w:val="single" w:sz="6" w:space="1" w:color="auto"/>
      </w:pBdr>
      <w:rPr>
        <w:rFonts w:ascii="Arial" w:hAnsi="Arial" w:cs="Arial"/>
        <w:bCs/>
        <w:sz w:val="6"/>
      </w:rPr>
    </w:pPr>
    <w:r w:rsidRPr="00253A1D">
      <w:rPr>
        <w:rFonts w:ascii="Arial" w:hAnsi="Arial" w:cs="Arial"/>
        <w:color w:val="808080" w:themeColor="background1" w:themeShade="80"/>
      </w:rPr>
      <w:t>Digitaltest GmbH</w:t>
    </w:r>
    <w:r w:rsidR="00D35655" w:rsidRPr="00253A1D">
      <w:rPr>
        <w:rFonts w:ascii="Arial" w:hAnsi="Arial" w:cs="Arial"/>
        <w:color w:val="808080" w:themeColor="background1" w:themeShade="80"/>
      </w:rPr>
      <w:t xml:space="preserve"> | </w:t>
    </w:r>
    <w:r w:rsidR="00AD77EB">
      <w:rPr>
        <w:rFonts w:ascii="Arial" w:hAnsi="Arial" w:cs="Arial"/>
        <w:color w:val="808080" w:themeColor="background1" w:themeShade="80"/>
      </w:rPr>
      <w:t>13</w:t>
    </w:r>
    <w:r w:rsidR="00253A1D" w:rsidRPr="00253A1D">
      <w:rPr>
        <w:rFonts w:ascii="Arial" w:hAnsi="Arial" w:cs="Arial"/>
        <w:color w:val="808080" w:themeColor="background1" w:themeShade="80"/>
      </w:rPr>
      <w:t>.</w:t>
    </w:r>
    <w:r w:rsidR="002D2437">
      <w:rPr>
        <w:rFonts w:ascii="Arial" w:hAnsi="Arial" w:cs="Arial"/>
        <w:color w:val="808080" w:themeColor="background1" w:themeShade="80"/>
      </w:rPr>
      <w:t>11</w:t>
    </w:r>
    <w:r w:rsidR="004B3D65" w:rsidRPr="00253A1D">
      <w:rPr>
        <w:rFonts w:ascii="Arial" w:hAnsi="Arial" w:cs="Arial"/>
        <w:color w:val="808080" w:themeColor="background1" w:themeShade="80"/>
      </w:rPr>
      <w:t>.201</w:t>
    </w:r>
    <w:r w:rsidR="000623F5">
      <w:rPr>
        <w:rFonts w:ascii="Arial" w:hAnsi="Arial" w:cs="Arial"/>
        <w:color w:val="808080" w:themeColor="background1" w:themeShade="80"/>
      </w:rPr>
      <w:t>8</w:t>
    </w:r>
    <w:r w:rsidR="004B3D65" w:rsidRPr="00253A1D">
      <w:rPr>
        <w:rFonts w:ascii="Arial" w:hAnsi="Arial" w:cs="Arial"/>
        <w:color w:val="808080" w:themeColor="background1" w:themeShade="80"/>
      </w:rPr>
      <w:t xml:space="preserve"> | </w:t>
    </w:r>
    <w:r w:rsidR="00A8396C">
      <w:rPr>
        <w:rFonts w:ascii="Arial" w:hAnsi="Arial" w:cs="Arial"/>
        <w:color w:val="808080" w:themeColor="background1" w:themeShade="80"/>
      </w:rPr>
      <w:t>Seite</w:t>
    </w:r>
    <w:r w:rsidR="009F3E14" w:rsidRPr="00253A1D">
      <w:rPr>
        <w:rFonts w:ascii="Arial" w:hAnsi="Arial" w:cs="Arial"/>
        <w:color w:val="808080" w:themeColor="background1" w:themeShade="80"/>
      </w:rPr>
      <w:t xml:space="preserve"> </w:t>
    </w:r>
    <w:r w:rsidR="00BA5812" w:rsidRPr="00742E31">
      <w:rPr>
        <w:rFonts w:ascii="Arial" w:hAnsi="Arial" w:cs="Arial"/>
        <w:bCs/>
        <w:color w:val="808080" w:themeColor="background1" w:themeShade="80"/>
      </w:rPr>
      <w:fldChar w:fldCharType="begin"/>
    </w:r>
    <w:r w:rsidR="00D35655" w:rsidRPr="00253A1D">
      <w:rPr>
        <w:rFonts w:ascii="Arial" w:hAnsi="Arial" w:cs="Arial"/>
        <w:bCs/>
        <w:color w:val="808080" w:themeColor="background1" w:themeShade="80"/>
      </w:rPr>
      <w:instrText>PAGE  \* Arabic  \* MERGEFORMAT</w:instrText>
    </w:r>
    <w:r w:rsidR="00BA5812" w:rsidRPr="00742E31">
      <w:rPr>
        <w:rFonts w:ascii="Arial" w:hAnsi="Arial" w:cs="Arial"/>
        <w:bCs/>
        <w:color w:val="808080" w:themeColor="background1" w:themeShade="80"/>
      </w:rPr>
      <w:fldChar w:fldCharType="separate"/>
    </w:r>
    <w:r w:rsidR="00AD77EB">
      <w:rPr>
        <w:rFonts w:ascii="Arial" w:hAnsi="Arial" w:cs="Arial"/>
        <w:bCs/>
        <w:noProof/>
        <w:color w:val="808080" w:themeColor="background1" w:themeShade="80"/>
      </w:rPr>
      <w:t>6</w:t>
    </w:r>
    <w:r w:rsidR="00BA5812" w:rsidRPr="00742E31">
      <w:rPr>
        <w:rFonts w:ascii="Arial" w:hAnsi="Arial" w:cs="Arial"/>
        <w:bCs/>
        <w:color w:val="808080" w:themeColor="background1" w:themeShade="80"/>
      </w:rPr>
      <w:fldChar w:fldCharType="end"/>
    </w:r>
    <w:r w:rsidR="001C41C0" w:rsidRPr="00253A1D">
      <w:rPr>
        <w:rFonts w:ascii="Arial" w:hAnsi="Arial" w:cs="Arial"/>
        <w:bCs/>
        <w:color w:val="808080" w:themeColor="background1" w:themeShade="80"/>
      </w:rPr>
      <w:t xml:space="preserve"> </w:t>
    </w:r>
    <w:r w:rsidR="00A8396C">
      <w:rPr>
        <w:rFonts w:ascii="Arial" w:hAnsi="Arial" w:cs="Arial"/>
        <w:bCs/>
        <w:color w:val="808080" w:themeColor="background1" w:themeShade="80"/>
      </w:rPr>
      <w:t>von</w:t>
    </w:r>
    <w:r w:rsidR="009F3E14" w:rsidRPr="00253A1D">
      <w:rPr>
        <w:rFonts w:ascii="Arial" w:hAnsi="Arial" w:cs="Arial"/>
        <w:bCs/>
        <w:color w:val="808080" w:themeColor="background1" w:themeShade="80"/>
      </w:rPr>
      <w:t xml:space="preserve"> </w:t>
    </w:r>
    <w:r w:rsidR="002228D9" w:rsidRPr="00742E31">
      <w:rPr>
        <w:rFonts w:ascii="Arial" w:hAnsi="Arial" w:cs="Arial"/>
      </w:rPr>
      <w:fldChar w:fldCharType="begin"/>
    </w:r>
    <w:r w:rsidR="002228D9" w:rsidRPr="00253A1D">
      <w:rPr>
        <w:rFonts w:ascii="Arial" w:hAnsi="Arial" w:cs="Arial"/>
      </w:rPr>
      <w:instrText>NUMPAGES  \* Arabic  \* MERGEFORMAT</w:instrText>
    </w:r>
    <w:r w:rsidR="002228D9" w:rsidRPr="00742E31">
      <w:rPr>
        <w:rFonts w:ascii="Arial" w:hAnsi="Arial" w:cs="Arial"/>
      </w:rPr>
      <w:fldChar w:fldCharType="separate"/>
    </w:r>
    <w:r w:rsidR="00AD77EB" w:rsidRPr="00AD77EB">
      <w:rPr>
        <w:rFonts w:ascii="Arial" w:hAnsi="Arial" w:cs="Arial"/>
        <w:bCs/>
        <w:noProof/>
        <w:color w:val="808080" w:themeColor="background1" w:themeShade="80"/>
      </w:rPr>
      <w:t>6</w:t>
    </w:r>
    <w:r w:rsidR="002228D9" w:rsidRPr="00742E31">
      <w:rPr>
        <w:rFonts w:ascii="Arial" w:hAnsi="Arial" w:cs="Arial"/>
        <w:bCs/>
        <w:noProof/>
        <w:color w:val="808080" w:themeColor="background1" w:themeShade="80"/>
      </w:rPr>
      <w:fldChar w:fldCharType="end"/>
    </w:r>
    <w:r w:rsidR="00D35655" w:rsidRPr="00253A1D">
      <w:rPr>
        <w:rFonts w:ascii="Arial" w:hAnsi="Arial" w:cs="Arial"/>
        <w:bCs/>
        <w:color w:val="808080" w:themeColor="background1" w:themeShade="80"/>
      </w:rPr>
      <w:br/>
    </w:r>
  </w:p>
  <w:p w:rsidR="00D35655" w:rsidRPr="00253A1D" w:rsidRDefault="00D35655">
    <w:pPr>
      <w:pStyle w:val="Kopfzeil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E66DB6"/>
    <w:multiLevelType w:val="hybridMultilevel"/>
    <w:tmpl w:val="3F96D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8D26BC1"/>
    <w:multiLevelType w:val="hybridMultilevel"/>
    <w:tmpl w:val="0F347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5ED"/>
    <w:rsid w:val="00004359"/>
    <w:rsid w:val="00006F18"/>
    <w:rsid w:val="00013235"/>
    <w:rsid w:val="00014588"/>
    <w:rsid w:val="00022242"/>
    <w:rsid w:val="00031FFC"/>
    <w:rsid w:val="00037B1C"/>
    <w:rsid w:val="0005109B"/>
    <w:rsid w:val="00051793"/>
    <w:rsid w:val="00052C01"/>
    <w:rsid w:val="00055EDB"/>
    <w:rsid w:val="000623F5"/>
    <w:rsid w:val="00065050"/>
    <w:rsid w:val="0006716E"/>
    <w:rsid w:val="000837C6"/>
    <w:rsid w:val="0008414B"/>
    <w:rsid w:val="0008618B"/>
    <w:rsid w:val="0008762A"/>
    <w:rsid w:val="000B0D9C"/>
    <w:rsid w:val="000D1548"/>
    <w:rsid w:val="000E01FC"/>
    <w:rsid w:val="000E298F"/>
    <w:rsid w:val="000E6737"/>
    <w:rsid w:val="00103C11"/>
    <w:rsid w:val="0010635E"/>
    <w:rsid w:val="001175C4"/>
    <w:rsid w:val="0012203D"/>
    <w:rsid w:val="00127DF4"/>
    <w:rsid w:val="00141036"/>
    <w:rsid w:val="001446CD"/>
    <w:rsid w:val="00146BD2"/>
    <w:rsid w:val="001565F4"/>
    <w:rsid w:val="0016006D"/>
    <w:rsid w:val="001607EC"/>
    <w:rsid w:val="00186631"/>
    <w:rsid w:val="001A580C"/>
    <w:rsid w:val="001B5952"/>
    <w:rsid w:val="001C41C0"/>
    <w:rsid w:val="001D1231"/>
    <w:rsid w:val="001D7911"/>
    <w:rsid w:val="001E0CD6"/>
    <w:rsid w:val="001E18CC"/>
    <w:rsid w:val="001E6CAA"/>
    <w:rsid w:val="001F30BE"/>
    <w:rsid w:val="002228D9"/>
    <w:rsid w:val="00222C3E"/>
    <w:rsid w:val="00223622"/>
    <w:rsid w:val="00237E62"/>
    <w:rsid w:val="00242C35"/>
    <w:rsid w:val="00253A1D"/>
    <w:rsid w:val="00255E11"/>
    <w:rsid w:val="002568DE"/>
    <w:rsid w:val="0026252B"/>
    <w:rsid w:val="002633DD"/>
    <w:rsid w:val="0026727E"/>
    <w:rsid w:val="002A5239"/>
    <w:rsid w:val="002A5A21"/>
    <w:rsid w:val="002C0F36"/>
    <w:rsid w:val="002C1033"/>
    <w:rsid w:val="002C391A"/>
    <w:rsid w:val="002C4D7F"/>
    <w:rsid w:val="002C7F69"/>
    <w:rsid w:val="002D2437"/>
    <w:rsid w:val="002D24CC"/>
    <w:rsid w:val="002D6BA5"/>
    <w:rsid w:val="002E7753"/>
    <w:rsid w:val="002F0332"/>
    <w:rsid w:val="002F76F5"/>
    <w:rsid w:val="002F7883"/>
    <w:rsid w:val="002F7BDB"/>
    <w:rsid w:val="002F7DB8"/>
    <w:rsid w:val="00300597"/>
    <w:rsid w:val="00303EAF"/>
    <w:rsid w:val="003109AF"/>
    <w:rsid w:val="00311D41"/>
    <w:rsid w:val="00320DDC"/>
    <w:rsid w:val="00327532"/>
    <w:rsid w:val="00332452"/>
    <w:rsid w:val="003338C2"/>
    <w:rsid w:val="00344DD3"/>
    <w:rsid w:val="00357E29"/>
    <w:rsid w:val="00361338"/>
    <w:rsid w:val="003638EB"/>
    <w:rsid w:val="00384EAC"/>
    <w:rsid w:val="00387FCE"/>
    <w:rsid w:val="00396F23"/>
    <w:rsid w:val="003A1C74"/>
    <w:rsid w:val="003B4A7F"/>
    <w:rsid w:val="003B5646"/>
    <w:rsid w:val="003C0E84"/>
    <w:rsid w:val="003D0EB3"/>
    <w:rsid w:val="003E3872"/>
    <w:rsid w:val="003F2C6A"/>
    <w:rsid w:val="003F2F65"/>
    <w:rsid w:val="00414F6A"/>
    <w:rsid w:val="004266F9"/>
    <w:rsid w:val="0043089A"/>
    <w:rsid w:val="00433154"/>
    <w:rsid w:val="00444914"/>
    <w:rsid w:val="00456415"/>
    <w:rsid w:val="00457F42"/>
    <w:rsid w:val="004664A3"/>
    <w:rsid w:val="0047219C"/>
    <w:rsid w:val="00477CC3"/>
    <w:rsid w:val="00484202"/>
    <w:rsid w:val="004952EC"/>
    <w:rsid w:val="004B3D65"/>
    <w:rsid w:val="004B4DEE"/>
    <w:rsid w:val="004C1892"/>
    <w:rsid w:val="004D0C67"/>
    <w:rsid w:val="004D4F1A"/>
    <w:rsid w:val="004D68D8"/>
    <w:rsid w:val="004E41A2"/>
    <w:rsid w:val="00500F83"/>
    <w:rsid w:val="0050194C"/>
    <w:rsid w:val="00515203"/>
    <w:rsid w:val="0051604F"/>
    <w:rsid w:val="00527C7C"/>
    <w:rsid w:val="005422ED"/>
    <w:rsid w:val="0054736E"/>
    <w:rsid w:val="005522BD"/>
    <w:rsid w:val="00567F4D"/>
    <w:rsid w:val="00570940"/>
    <w:rsid w:val="005754A5"/>
    <w:rsid w:val="00577FC7"/>
    <w:rsid w:val="00586642"/>
    <w:rsid w:val="00595673"/>
    <w:rsid w:val="00596CCD"/>
    <w:rsid w:val="005A0533"/>
    <w:rsid w:val="005A2374"/>
    <w:rsid w:val="005B7948"/>
    <w:rsid w:val="005D0DC3"/>
    <w:rsid w:val="005F2A3D"/>
    <w:rsid w:val="0060220E"/>
    <w:rsid w:val="00602258"/>
    <w:rsid w:val="0061186E"/>
    <w:rsid w:val="006124D7"/>
    <w:rsid w:val="00617E22"/>
    <w:rsid w:val="00632010"/>
    <w:rsid w:val="00636855"/>
    <w:rsid w:val="00637A4A"/>
    <w:rsid w:val="0066403B"/>
    <w:rsid w:val="006745E2"/>
    <w:rsid w:val="006834B6"/>
    <w:rsid w:val="00687A45"/>
    <w:rsid w:val="006945E7"/>
    <w:rsid w:val="00694AA7"/>
    <w:rsid w:val="00696E16"/>
    <w:rsid w:val="00697251"/>
    <w:rsid w:val="006A3A33"/>
    <w:rsid w:val="006B3C54"/>
    <w:rsid w:val="006B519A"/>
    <w:rsid w:val="006D0B7E"/>
    <w:rsid w:val="006D290B"/>
    <w:rsid w:val="006D637B"/>
    <w:rsid w:val="007053BA"/>
    <w:rsid w:val="00711A16"/>
    <w:rsid w:val="00714999"/>
    <w:rsid w:val="007216E6"/>
    <w:rsid w:val="0072294A"/>
    <w:rsid w:val="007236DE"/>
    <w:rsid w:val="0073404D"/>
    <w:rsid w:val="00734A64"/>
    <w:rsid w:val="00736B50"/>
    <w:rsid w:val="00741F59"/>
    <w:rsid w:val="00742E31"/>
    <w:rsid w:val="00770E0A"/>
    <w:rsid w:val="00793CC8"/>
    <w:rsid w:val="00793E89"/>
    <w:rsid w:val="007A3096"/>
    <w:rsid w:val="007B74D6"/>
    <w:rsid w:val="007C4B72"/>
    <w:rsid w:val="007C6AE8"/>
    <w:rsid w:val="007D7C83"/>
    <w:rsid w:val="007E0AC4"/>
    <w:rsid w:val="007E1D80"/>
    <w:rsid w:val="007E3D5F"/>
    <w:rsid w:val="007E7B3A"/>
    <w:rsid w:val="007F0681"/>
    <w:rsid w:val="008051F6"/>
    <w:rsid w:val="008062D6"/>
    <w:rsid w:val="00807C3D"/>
    <w:rsid w:val="008213A7"/>
    <w:rsid w:val="008247D7"/>
    <w:rsid w:val="0083736E"/>
    <w:rsid w:val="0084004F"/>
    <w:rsid w:val="00842B6F"/>
    <w:rsid w:val="008525B3"/>
    <w:rsid w:val="008600C7"/>
    <w:rsid w:val="00866160"/>
    <w:rsid w:val="00870FB4"/>
    <w:rsid w:val="00871218"/>
    <w:rsid w:val="00875175"/>
    <w:rsid w:val="00894633"/>
    <w:rsid w:val="008A29FD"/>
    <w:rsid w:val="008C13EE"/>
    <w:rsid w:val="008C52F3"/>
    <w:rsid w:val="008D7D07"/>
    <w:rsid w:val="008E3B2A"/>
    <w:rsid w:val="009114CF"/>
    <w:rsid w:val="0091667D"/>
    <w:rsid w:val="00933B95"/>
    <w:rsid w:val="009462D8"/>
    <w:rsid w:val="00956524"/>
    <w:rsid w:val="009605E7"/>
    <w:rsid w:val="00961CB3"/>
    <w:rsid w:val="0097513E"/>
    <w:rsid w:val="00984A7F"/>
    <w:rsid w:val="00990E51"/>
    <w:rsid w:val="009B312F"/>
    <w:rsid w:val="009B4730"/>
    <w:rsid w:val="009D2978"/>
    <w:rsid w:val="009D45F8"/>
    <w:rsid w:val="009D5B9C"/>
    <w:rsid w:val="009F3E14"/>
    <w:rsid w:val="009F46EC"/>
    <w:rsid w:val="00A02FD8"/>
    <w:rsid w:val="00A108CB"/>
    <w:rsid w:val="00A10A70"/>
    <w:rsid w:val="00A348AA"/>
    <w:rsid w:val="00A40C72"/>
    <w:rsid w:val="00A40CD1"/>
    <w:rsid w:val="00A423C7"/>
    <w:rsid w:val="00A4315F"/>
    <w:rsid w:val="00A44581"/>
    <w:rsid w:val="00A557B3"/>
    <w:rsid w:val="00A603E6"/>
    <w:rsid w:val="00A7465D"/>
    <w:rsid w:val="00A8396C"/>
    <w:rsid w:val="00A94061"/>
    <w:rsid w:val="00AB0ABE"/>
    <w:rsid w:val="00AB37B3"/>
    <w:rsid w:val="00AB3ADC"/>
    <w:rsid w:val="00AC3B42"/>
    <w:rsid w:val="00AC4C54"/>
    <w:rsid w:val="00AD2F58"/>
    <w:rsid w:val="00AD74A4"/>
    <w:rsid w:val="00AD77EB"/>
    <w:rsid w:val="00AD7CF2"/>
    <w:rsid w:val="00AE0344"/>
    <w:rsid w:val="00AE4411"/>
    <w:rsid w:val="00AF4E86"/>
    <w:rsid w:val="00AF70B5"/>
    <w:rsid w:val="00B05EEB"/>
    <w:rsid w:val="00B10B52"/>
    <w:rsid w:val="00B173FD"/>
    <w:rsid w:val="00B22D0E"/>
    <w:rsid w:val="00B334A6"/>
    <w:rsid w:val="00B377EA"/>
    <w:rsid w:val="00B44883"/>
    <w:rsid w:val="00B44A7A"/>
    <w:rsid w:val="00B54573"/>
    <w:rsid w:val="00B6172B"/>
    <w:rsid w:val="00B61F29"/>
    <w:rsid w:val="00B8052D"/>
    <w:rsid w:val="00B820EF"/>
    <w:rsid w:val="00BA5812"/>
    <w:rsid w:val="00BB05FB"/>
    <w:rsid w:val="00BB2F6D"/>
    <w:rsid w:val="00BB74B3"/>
    <w:rsid w:val="00BB76F0"/>
    <w:rsid w:val="00BD69F1"/>
    <w:rsid w:val="00BD715A"/>
    <w:rsid w:val="00BE6862"/>
    <w:rsid w:val="00BF4436"/>
    <w:rsid w:val="00C00C46"/>
    <w:rsid w:val="00C04A4F"/>
    <w:rsid w:val="00C04EF9"/>
    <w:rsid w:val="00C059C2"/>
    <w:rsid w:val="00C0786A"/>
    <w:rsid w:val="00C15507"/>
    <w:rsid w:val="00C335D5"/>
    <w:rsid w:val="00C54A7B"/>
    <w:rsid w:val="00C64460"/>
    <w:rsid w:val="00C71936"/>
    <w:rsid w:val="00C81440"/>
    <w:rsid w:val="00C94078"/>
    <w:rsid w:val="00C945EA"/>
    <w:rsid w:val="00CA2A19"/>
    <w:rsid w:val="00CA357F"/>
    <w:rsid w:val="00CA4F37"/>
    <w:rsid w:val="00CA7B2D"/>
    <w:rsid w:val="00CC28CE"/>
    <w:rsid w:val="00CC7BB4"/>
    <w:rsid w:val="00CD2EA9"/>
    <w:rsid w:val="00CD5AC7"/>
    <w:rsid w:val="00CD787A"/>
    <w:rsid w:val="00CE55ED"/>
    <w:rsid w:val="00CF2750"/>
    <w:rsid w:val="00D039D1"/>
    <w:rsid w:val="00D04E25"/>
    <w:rsid w:val="00D12E53"/>
    <w:rsid w:val="00D162A8"/>
    <w:rsid w:val="00D209A4"/>
    <w:rsid w:val="00D209F3"/>
    <w:rsid w:val="00D22E4A"/>
    <w:rsid w:val="00D32BE8"/>
    <w:rsid w:val="00D35655"/>
    <w:rsid w:val="00D57F89"/>
    <w:rsid w:val="00D62A83"/>
    <w:rsid w:val="00D6365D"/>
    <w:rsid w:val="00D71C0C"/>
    <w:rsid w:val="00D73A62"/>
    <w:rsid w:val="00D73ACD"/>
    <w:rsid w:val="00D923B9"/>
    <w:rsid w:val="00D94A32"/>
    <w:rsid w:val="00DB0EA6"/>
    <w:rsid w:val="00DB18CD"/>
    <w:rsid w:val="00DB2222"/>
    <w:rsid w:val="00DB7B08"/>
    <w:rsid w:val="00DC14AE"/>
    <w:rsid w:val="00DE11DD"/>
    <w:rsid w:val="00DE65A2"/>
    <w:rsid w:val="00DF0DE2"/>
    <w:rsid w:val="00DF1196"/>
    <w:rsid w:val="00E03170"/>
    <w:rsid w:val="00E05AA1"/>
    <w:rsid w:val="00E16CAE"/>
    <w:rsid w:val="00E20512"/>
    <w:rsid w:val="00E37559"/>
    <w:rsid w:val="00E41479"/>
    <w:rsid w:val="00E46841"/>
    <w:rsid w:val="00E54142"/>
    <w:rsid w:val="00E814EE"/>
    <w:rsid w:val="00E820E7"/>
    <w:rsid w:val="00E83656"/>
    <w:rsid w:val="00E95754"/>
    <w:rsid w:val="00EA415C"/>
    <w:rsid w:val="00EA558B"/>
    <w:rsid w:val="00EB2335"/>
    <w:rsid w:val="00EB67DE"/>
    <w:rsid w:val="00EC0F72"/>
    <w:rsid w:val="00EE291C"/>
    <w:rsid w:val="00EF650D"/>
    <w:rsid w:val="00F00EA3"/>
    <w:rsid w:val="00F14D61"/>
    <w:rsid w:val="00F228E1"/>
    <w:rsid w:val="00F22F75"/>
    <w:rsid w:val="00F50327"/>
    <w:rsid w:val="00F63290"/>
    <w:rsid w:val="00F82662"/>
    <w:rsid w:val="00FA0080"/>
    <w:rsid w:val="00FA6778"/>
    <w:rsid w:val="00FC2962"/>
    <w:rsid w:val="00FC4169"/>
    <w:rsid w:val="00FC643B"/>
    <w:rsid w:val="00FD4B22"/>
    <w:rsid w:val="00FD7C77"/>
    <w:rsid w:val="00FE5539"/>
    <w:rsid w:val="00FF20AC"/>
    <w:rsid w:val="00FF58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C6B4561-03F8-4037-9C6B-0AD2FA0DE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1D4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D7911"/>
    <w:rPr>
      <w:color w:val="0000FF"/>
      <w:u w:val="single"/>
    </w:rPr>
  </w:style>
  <w:style w:type="paragraph" w:styleId="Kopfzeile">
    <w:name w:val="header"/>
    <w:basedOn w:val="Standard"/>
    <w:link w:val="KopfzeileZchn"/>
    <w:uiPriority w:val="99"/>
    <w:unhideWhenUsed/>
    <w:rsid w:val="00D3565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5655"/>
  </w:style>
  <w:style w:type="paragraph" w:styleId="Fuzeile">
    <w:name w:val="footer"/>
    <w:basedOn w:val="Standard"/>
    <w:link w:val="FuzeileZchn"/>
    <w:uiPriority w:val="99"/>
    <w:unhideWhenUsed/>
    <w:rsid w:val="00D3565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5655"/>
  </w:style>
  <w:style w:type="paragraph" w:styleId="Sprechblasentext">
    <w:name w:val="Balloon Text"/>
    <w:basedOn w:val="Standard"/>
    <w:link w:val="SprechblasentextZchn"/>
    <w:uiPriority w:val="99"/>
    <w:semiHidden/>
    <w:unhideWhenUsed/>
    <w:rsid w:val="0043315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3154"/>
    <w:rPr>
      <w:rFonts w:ascii="Segoe UI" w:hAnsi="Segoe UI" w:cs="Segoe UI"/>
      <w:sz w:val="18"/>
      <w:szCs w:val="18"/>
    </w:rPr>
  </w:style>
  <w:style w:type="character" w:customStyle="1" w:styleId="uficommentbody">
    <w:name w:val="uficommentbody"/>
    <w:basedOn w:val="Absatz-Standardschriftart"/>
    <w:rsid w:val="0012203D"/>
  </w:style>
  <w:style w:type="paragraph" w:styleId="Listenabsatz">
    <w:name w:val="List Paragraph"/>
    <w:basedOn w:val="Standard"/>
    <w:uiPriority w:val="34"/>
    <w:qFormat/>
    <w:rsid w:val="00EA415C"/>
    <w:pPr>
      <w:ind w:left="720"/>
      <w:contextualSpacing/>
    </w:pPr>
  </w:style>
  <w:style w:type="paragraph" w:styleId="HTMLVorformatiert">
    <w:name w:val="HTML Preformatted"/>
    <w:basedOn w:val="Standard"/>
    <w:link w:val="HTMLVorformatiertZchn"/>
    <w:uiPriority w:val="99"/>
    <w:unhideWhenUsed/>
    <w:rsid w:val="001C41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1C41C0"/>
    <w:rPr>
      <w:rFonts w:ascii="Courier New" w:eastAsia="Times New Roman" w:hAnsi="Courier New" w:cs="Courier New"/>
      <w:sz w:val="20"/>
      <w:szCs w:val="20"/>
      <w:lang w:eastAsia="de-DE"/>
    </w:rPr>
  </w:style>
  <w:style w:type="character" w:styleId="IntensiveHervorhebung">
    <w:name w:val="Intense Emphasis"/>
    <w:basedOn w:val="Absatz-Standardschriftart"/>
    <w:uiPriority w:val="21"/>
    <w:qFormat/>
    <w:rsid w:val="006B519A"/>
    <w:rPr>
      <w:i/>
      <w:iCs/>
      <w:color w:val="5B9BD5" w:themeColor="accent1"/>
    </w:rPr>
  </w:style>
  <w:style w:type="paragraph" w:styleId="KeinLeerraum">
    <w:name w:val="No Spacing"/>
    <w:uiPriority w:val="1"/>
    <w:qFormat/>
    <w:rsid w:val="00A423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550383">
      <w:bodyDiv w:val="1"/>
      <w:marLeft w:val="0"/>
      <w:marRight w:val="0"/>
      <w:marTop w:val="0"/>
      <w:marBottom w:val="0"/>
      <w:divBdr>
        <w:top w:val="none" w:sz="0" w:space="0" w:color="auto"/>
        <w:left w:val="none" w:sz="0" w:space="0" w:color="auto"/>
        <w:bottom w:val="none" w:sz="0" w:space="0" w:color="auto"/>
        <w:right w:val="none" w:sz="0" w:space="0" w:color="auto"/>
      </w:divBdr>
    </w:div>
    <w:div w:id="179125134">
      <w:bodyDiv w:val="1"/>
      <w:marLeft w:val="0"/>
      <w:marRight w:val="0"/>
      <w:marTop w:val="0"/>
      <w:marBottom w:val="0"/>
      <w:divBdr>
        <w:top w:val="none" w:sz="0" w:space="0" w:color="auto"/>
        <w:left w:val="none" w:sz="0" w:space="0" w:color="auto"/>
        <w:bottom w:val="none" w:sz="0" w:space="0" w:color="auto"/>
        <w:right w:val="none" w:sz="0" w:space="0" w:color="auto"/>
      </w:divBdr>
      <w:divsChild>
        <w:div w:id="354230638">
          <w:marLeft w:val="0"/>
          <w:marRight w:val="0"/>
          <w:marTop w:val="0"/>
          <w:marBottom w:val="0"/>
          <w:divBdr>
            <w:top w:val="none" w:sz="0" w:space="0" w:color="auto"/>
            <w:left w:val="none" w:sz="0" w:space="0" w:color="auto"/>
            <w:bottom w:val="none" w:sz="0" w:space="0" w:color="auto"/>
            <w:right w:val="none" w:sz="0" w:space="0" w:color="auto"/>
          </w:divBdr>
          <w:divsChild>
            <w:div w:id="509100874">
              <w:marLeft w:val="0"/>
              <w:marRight w:val="0"/>
              <w:marTop w:val="0"/>
              <w:marBottom w:val="0"/>
              <w:divBdr>
                <w:top w:val="none" w:sz="0" w:space="0" w:color="auto"/>
                <w:left w:val="none" w:sz="0" w:space="0" w:color="auto"/>
                <w:bottom w:val="none" w:sz="0" w:space="0" w:color="auto"/>
                <w:right w:val="none" w:sz="0" w:space="0" w:color="auto"/>
              </w:divBdr>
              <w:divsChild>
                <w:div w:id="10557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82458">
      <w:bodyDiv w:val="1"/>
      <w:marLeft w:val="0"/>
      <w:marRight w:val="0"/>
      <w:marTop w:val="0"/>
      <w:marBottom w:val="0"/>
      <w:divBdr>
        <w:top w:val="none" w:sz="0" w:space="0" w:color="auto"/>
        <w:left w:val="none" w:sz="0" w:space="0" w:color="auto"/>
        <w:bottom w:val="none" w:sz="0" w:space="0" w:color="auto"/>
        <w:right w:val="none" w:sz="0" w:space="0" w:color="auto"/>
      </w:divBdr>
    </w:div>
    <w:div w:id="403645206">
      <w:bodyDiv w:val="1"/>
      <w:marLeft w:val="0"/>
      <w:marRight w:val="0"/>
      <w:marTop w:val="0"/>
      <w:marBottom w:val="0"/>
      <w:divBdr>
        <w:top w:val="none" w:sz="0" w:space="0" w:color="auto"/>
        <w:left w:val="none" w:sz="0" w:space="0" w:color="auto"/>
        <w:bottom w:val="none" w:sz="0" w:space="0" w:color="auto"/>
        <w:right w:val="none" w:sz="0" w:space="0" w:color="auto"/>
      </w:divBdr>
    </w:div>
    <w:div w:id="405030296">
      <w:bodyDiv w:val="1"/>
      <w:marLeft w:val="0"/>
      <w:marRight w:val="0"/>
      <w:marTop w:val="0"/>
      <w:marBottom w:val="0"/>
      <w:divBdr>
        <w:top w:val="none" w:sz="0" w:space="0" w:color="auto"/>
        <w:left w:val="none" w:sz="0" w:space="0" w:color="auto"/>
        <w:bottom w:val="none" w:sz="0" w:space="0" w:color="auto"/>
        <w:right w:val="none" w:sz="0" w:space="0" w:color="auto"/>
      </w:divBdr>
      <w:divsChild>
        <w:div w:id="221063498">
          <w:marLeft w:val="0"/>
          <w:marRight w:val="0"/>
          <w:marTop w:val="0"/>
          <w:marBottom w:val="0"/>
          <w:divBdr>
            <w:top w:val="none" w:sz="0" w:space="0" w:color="auto"/>
            <w:left w:val="none" w:sz="0" w:space="0" w:color="auto"/>
            <w:bottom w:val="none" w:sz="0" w:space="0" w:color="auto"/>
            <w:right w:val="none" w:sz="0" w:space="0" w:color="auto"/>
          </w:divBdr>
          <w:divsChild>
            <w:div w:id="2091461579">
              <w:marLeft w:val="0"/>
              <w:marRight w:val="0"/>
              <w:marTop w:val="0"/>
              <w:marBottom w:val="0"/>
              <w:divBdr>
                <w:top w:val="none" w:sz="0" w:space="0" w:color="auto"/>
                <w:left w:val="none" w:sz="0" w:space="0" w:color="auto"/>
                <w:bottom w:val="none" w:sz="0" w:space="0" w:color="auto"/>
                <w:right w:val="none" w:sz="0" w:space="0" w:color="auto"/>
              </w:divBdr>
              <w:divsChild>
                <w:div w:id="584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271491">
      <w:bodyDiv w:val="1"/>
      <w:marLeft w:val="0"/>
      <w:marRight w:val="0"/>
      <w:marTop w:val="0"/>
      <w:marBottom w:val="0"/>
      <w:divBdr>
        <w:top w:val="none" w:sz="0" w:space="0" w:color="auto"/>
        <w:left w:val="none" w:sz="0" w:space="0" w:color="auto"/>
        <w:bottom w:val="none" w:sz="0" w:space="0" w:color="auto"/>
        <w:right w:val="none" w:sz="0" w:space="0" w:color="auto"/>
      </w:divBdr>
      <w:divsChild>
        <w:div w:id="1583022211">
          <w:marLeft w:val="0"/>
          <w:marRight w:val="0"/>
          <w:marTop w:val="0"/>
          <w:marBottom w:val="0"/>
          <w:divBdr>
            <w:top w:val="none" w:sz="0" w:space="0" w:color="auto"/>
            <w:left w:val="none" w:sz="0" w:space="0" w:color="auto"/>
            <w:bottom w:val="none" w:sz="0" w:space="0" w:color="auto"/>
            <w:right w:val="none" w:sz="0" w:space="0" w:color="auto"/>
          </w:divBdr>
          <w:divsChild>
            <w:div w:id="986320285">
              <w:marLeft w:val="0"/>
              <w:marRight w:val="0"/>
              <w:marTop w:val="0"/>
              <w:marBottom w:val="0"/>
              <w:divBdr>
                <w:top w:val="none" w:sz="0" w:space="0" w:color="auto"/>
                <w:left w:val="none" w:sz="0" w:space="0" w:color="auto"/>
                <w:bottom w:val="none" w:sz="0" w:space="0" w:color="auto"/>
                <w:right w:val="none" w:sz="0" w:space="0" w:color="auto"/>
              </w:divBdr>
              <w:divsChild>
                <w:div w:id="87538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551666">
      <w:bodyDiv w:val="1"/>
      <w:marLeft w:val="0"/>
      <w:marRight w:val="0"/>
      <w:marTop w:val="0"/>
      <w:marBottom w:val="0"/>
      <w:divBdr>
        <w:top w:val="none" w:sz="0" w:space="0" w:color="auto"/>
        <w:left w:val="none" w:sz="0" w:space="0" w:color="auto"/>
        <w:bottom w:val="none" w:sz="0" w:space="0" w:color="auto"/>
        <w:right w:val="none" w:sz="0" w:space="0" w:color="auto"/>
      </w:divBdr>
    </w:div>
    <w:div w:id="454523265">
      <w:bodyDiv w:val="1"/>
      <w:marLeft w:val="0"/>
      <w:marRight w:val="0"/>
      <w:marTop w:val="0"/>
      <w:marBottom w:val="0"/>
      <w:divBdr>
        <w:top w:val="none" w:sz="0" w:space="0" w:color="auto"/>
        <w:left w:val="none" w:sz="0" w:space="0" w:color="auto"/>
        <w:bottom w:val="none" w:sz="0" w:space="0" w:color="auto"/>
        <w:right w:val="none" w:sz="0" w:space="0" w:color="auto"/>
      </w:divBdr>
    </w:div>
    <w:div w:id="574239439">
      <w:bodyDiv w:val="1"/>
      <w:marLeft w:val="0"/>
      <w:marRight w:val="0"/>
      <w:marTop w:val="0"/>
      <w:marBottom w:val="0"/>
      <w:divBdr>
        <w:top w:val="none" w:sz="0" w:space="0" w:color="auto"/>
        <w:left w:val="none" w:sz="0" w:space="0" w:color="auto"/>
        <w:bottom w:val="none" w:sz="0" w:space="0" w:color="auto"/>
        <w:right w:val="none" w:sz="0" w:space="0" w:color="auto"/>
      </w:divBdr>
    </w:div>
    <w:div w:id="651181629">
      <w:bodyDiv w:val="1"/>
      <w:marLeft w:val="0"/>
      <w:marRight w:val="0"/>
      <w:marTop w:val="0"/>
      <w:marBottom w:val="0"/>
      <w:divBdr>
        <w:top w:val="none" w:sz="0" w:space="0" w:color="auto"/>
        <w:left w:val="none" w:sz="0" w:space="0" w:color="auto"/>
        <w:bottom w:val="none" w:sz="0" w:space="0" w:color="auto"/>
        <w:right w:val="none" w:sz="0" w:space="0" w:color="auto"/>
      </w:divBdr>
      <w:divsChild>
        <w:div w:id="1655332241">
          <w:marLeft w:val="0"/>
          <w:marRight w:val="0"/>
          <w:marTop w:val="0"/>
          <w:marBottom w:val="0"/>
          <w:divBdr>
            <w:top w:val="none" w:sz="0" w:space="0" w:color="auto"/>
            <w:left w:val="none" w:sz="0" w:space="0" w:color="auto"/>
            <w:bottom w:val="none" w:sz="0" w:space="0" w:color="auto"/>
            <w:right w:val="none" w:sz="0" w:space="0" w:color="auto"/>
          </w:divBdr>
          <w:divsChild>
            <w:div w:id="1122840722">
              <w:marLeft w:val="0"/>
              <w:marRight w:val="0"/>
              <w:marTop w:val="0"/>
              <w:marBottom w:val="0"/>
              <w:divBdr>
                <w:top w:val="none" w:sz="0" w:space="0" w:color="auto"/>
                <w:left w:val="none" w:sz="0" w:space="0" w:color="auto"/>
                <w:bottom w:val="none" w:sz="0" w:space="0" w:color="auto"/>
                <w:right w:val="none" w:sz="0" w:space="0" w:color="auto"/>
              </w:divBdr>
              <w:divsChild>
                <w:div w:id="8570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734858">
      <w:bodyDiv w:val="1"/>
      <w:marLeft w:val="0"/>
      <w:marRight w:val="0"/>
      <w:marTop w:val="0"/>
      <w:marBottom w:val="0"/>
      <w:divBdr>
        <w:top w:val="none" w:sz="0" w:space="0" w:color="auto"/>
        <w:left w:val="none" w:sz="0" w:space="0" w:color="auto"/>
        <w:bottom w:val="none" w:sz="0" w:space="0" w:color="auto"/>
        <w:right w:val="none" w:sz="0" w:space="0" w:color="auto"/>
      </w:divBdr>
      <w:divsChild>
        <w:div w:id="991711922">
          <w:marLeft w:val="0"/>
          <w:marRight w:val="0"/>
          <w:marTop w:val="0"/>
          <w:marBottom w:val="0"/>
          <w:divBdr>
            <w:top w:val="none" w:sz="0" w:space="0" w:color="auto"/>
            <w:left w:val="none" w:sz="0" w:space="0" w:color="auto"/>
            <w:bottom w:val="none" w:sz="0" w:space="0" w:color="auto"/>
            <w:right w:val="none" w:sz="0" w:space="0" w:color="auto"/>
          </w:divBdr>
          <w:divsChild>
            <w:div w:id="116796354">
              <w:marLeft w:val="0"/>
              <w:marRight w:val="0"/>
              <w:marTop w:val="0"/>
              <w:marBottom w:val="0"/>
              <w:divBdr>
                <w:top w:val="none" w:sz="0" w:space="0" w:color="auto"/>
                <w:left w:val="none" w:sz="0" w:space="0" w:color="auto"/>
                <w:bottom w:val="none" w:sz="0" w:space="0" w:color="auto"/>
                <w:right w:val="none" w:sz="0" w:space="0" w:color="auto"/>
              </w:divBdr>
              <w:divsChild>
                <w:div w:id="1824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027079">
      <w:bodyDiv w:val="1"/>
      <w:marLeft w:val="0"/>
      <w:marRight w:val="0"/>
      <w:marTop w:val="0"/>
      <w:marBottom w:val="0"/>
      <w:divBdr>
        <w:top w:val="none" w:sz="0" w:space="0" w:color="auto"/>
        <w:left w:val="none" w:sz="0" w:space="0" w:color="auto"/>
        <w:bottom w:val="none" w:sz="0" w:space="0" w:color="auto"/>
        <w:right w:val="none" w:sz="0" w:space="0" w:color="auto"/>
      </w:divBdr>
    </w:div>
    <w:div w:id="760835849">
      <w:bodyDiv w:val="1"/>
      <w:marLeft w:val="0"/>
      <w:marRight w:val="0"/>
      <w:marTop w:val="0"/>
      <w:marBottom w:val="0"/>
      <w:divBdr>
        <w:top w:val="none" w:sz="0" w:space="0" w:color="auto"/>
        <w:left w:val="none" w:sz="0" w:space="0" w:color="auto"/>
        <w:bottom w:val="none" w:sz="0" w:space="0" w:color="auto"/>
        <w:right w:val="none" w:sz="0" w:space="0" w:color="auto"/>
      </w:divBdr>
      <w:divsChild>
        <w:div w:id="2103720555">
          <w:marLeft w:val="0"/>
          <w:marRight w:val="0"/>
          <w:marTop w:val="0"/>
          <w:marBottom w:val="0"/>
          <w:divBdr>
            <w:top w:val="none" w:sz="0" w:space="0" w:color="auto"/>
            <w:left w:val="none" w:sz="0" w:space="0" w:color="auto"/>
            <w:bottom w:val="none" w:sz="0" w:space="0" w:color="auto"/>
            <w:right w:val="none" w:sz="0" w:space="0" w:color="auto"/>
          </w:divBdr>
          <w:divsChild>
            <w:div w:id="1059520772">
              <w:marLeft w:val="0"/>
              <w:marRight w:val="0"/>
              <w:marTop w:val="0"/>
              <w:marBottom w:val="0"/>
              <w:divBdr>
                <w:top w:val="none" w:sz="0" w:space="0" w:color="auto"/>
                <w:left w:val="none" w:sz="0" w:space="0" w:color="auto"/>
                <w:bottom w:val="none" w:sz="0" w:space="0" w:color="auto"/>
                <w:right w:val="none" w:sz="0" w:space="0" w:color="auto"/>
              </w:divBdr>
              <w:divsChild>
                <w:div w:id="10440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599720">
      <w:bodyDiv w:val="1"/>
      <w:marLeft w:val="0"/>
      <w:marRight w:val="0"/>
      <w:marTop w:val="0"/>
      <w:marBottom w:val="0"/>
      <w:divBdr>
        <w:top w:val="none" w:sz="0" w:space="0" w:color="auto"/>
        <w:left w:val="none" w:sz="0" w:space="0" w:color="auto"/>
        <w:bottom w:val="none" w:sz="0" w:space="0" w:color="auto"/>
        <w:right w:val="none" w:sz="0" w:space="0" w:color="auto"/>
      </w:divBdr>
      <w:divsChild>
        <w:div w:id="614599205">
          <w:marLeft w:val="0"/>
          <w:marRight w:val="0"/>
          <w:marTop w:val="0"/>
          <w:marBottom w:val="0"/>
          <w:divBdr>
            <w:top w:val="none" w:sz="0" w:space="0" w:color="auto"/>
            <w:left w:val="none" w:sz="0" w:space="0" w:color="auto"/>
            <w:bottom w:val="none" w:sz="0" w:space="0" w:color="auto"/>
            <w:right w:val="none" w:sz="0" w:space="0" w:color="auto"/>
          </w:divBdr>
          <w:divsChild>
            <w:div w:id="880366759">
              <w:marLeft w:val="0"/>
              <w:marRight w:val="0"/>
              <w:marTop w:val="0"/>
              <w:marBottom w:val="0"/>
              <w:divBdr>
                <w:top w:val="none" w:sz="0" w:space="0" w:color="auto"/>
                <w:left w:val="none" w:sz="0" w:space="0" w:color="auto"/>
                <w:bottom w:val="none" w:sz="0" w:space="0" w:color="auto"/>
                <w:right w:val="none" w:sz="0" w:space="0" w:color="auto"/>
              </w:divBdr>
              <w:divsChild>
                <w:div w:id="1115951804">
                  <w:marLeft w:val="0"/>
                  <w:marRight w:val="0"/>
                  <w:marTop w:val="0"/>
                  <w:marBottom w:val="0"/>
                  <w:divBdr>
                    <w:top w:val="none" w:sz="0" w:space="0" w:color="auto"/>
                    <w:left w:val="none" w:sz="0" w:space="0" w:color="auto"/>
                    <w:bottom w:val="none" w:sz="0" w:space="0" w:color="auto"/>
                    <w:right w:val="none" w:sz="0" w:space="0" w:color="auto"/>
                  </w:divBdr>
                  <w:divsChild>
                    <w:div w:id="460878668">
                      <w:marLeft w:val="0"/>
                      <w:marRight w:val="0"/>
                      <w:marTop w:val="0"/>
                      <w:marBottom w:val="0"/>
                      <w:divBdr>
                        <w:top w:val="none" w:sz="0" w:space="0" w:color="auto"/>
                        <w:left w:val="none" w:sz="0" w:space="0" w:color="auto"/>
                        <w:bottom w:val="none" w:sz="0" w:space="0" w:color="auto"/>
                        <w:right w:val="none" w:sz="0" w:space="0" w:color="auto"/>
                      </w:divBdr>
                      <w:divsChild>
                        <w:div w:id="1309164066">
                          <w:marLeft w:val="0"/>
                          <w:marRight w:val="0"/>
                          <w:marTop w:val="0"/>
                          <w:marBottom w:val="0"/>
                          <w:divBdr>
                            <w:top w:val="none" w:sz="0" w:space="0" w:color="auto"/>
                            <w:left w:val="none" w:sz="0" w:space="0" w:color="auto"/>
                            <w:bottom w:val="none" w:sz="0" w:space="0" w:color="auto"/>
                            <w:right w:val="none" w:sz="0" w:space="0" w:color="auto"/>
                          </w:divBdr>
                          <w:divsChild>
                            <w:div w:id="79949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766145">
      <w:bodyDiv w:val="1"/>
      <w:marLeft w:val="0"/>
      <w:marRight w:val="0"/>
      <w:marTop w:val="0"/>
      <w:marBottom w:val="0"/>
      <w:divBdr>
        <w:top w:val="none" w:sz="0" w:space="0" w:color="auto"/>
        <w:left w:val="none" w:sz="0" w:space="0" w:color="auto"/>
        <w:bottom w:val="none" w:sz="0" w:space="0" w:color="auto"/>
        <w:right w:val="none" w:sz="0" w:space="0" w:color="auto"/>
      </w:divBdr>
    </w:div>
    <w:div w:id="995302294">
      <w:bodyDiv w:val="1"/>
      <w:marLeft w:val="0"/>
      <w:marRight w:val="0"/>
      <w:marTop w:val="0"/>
      <w:marBottom w:val="0"/>
      <w:divBdr>
        <w:top w:val="none" w:sz="0" w:space="0" w:color="auto"/>
        <w:left w:val="none" w:sz="0" w:space="0" w:color="auto"/>
        <w:bottom w:val="none" w:sz="0" w:space="0" w:color="auto"/>
        <w:right w:val="none" w:sz="0" w:space="0" w:color="auto"/>
      </w:divBdr>
    </w:div>
    <w:div w:id="1080565781">
      <w:bodyDiv w:val="1"/>
      <w:marLeft w:val="0"/>
      <w:marRight w:val="0"/>
      <w:marTop w:val="0"/>
      <w:marBottom w:val="0"/>
      <w:divBdr>
        <w:top w:val="none" w:sz="0" w:space="0" w:color="auto"/>
        <w:left w:val="none" w:sz="0" w:space="0" w:color="auto"/>
        <w:bottom w:val="none" w:sz="0" w:space="0" w:color="auto"/>
        <w:right w:val="none" w:sz="0" w:space="0" w:color="auto"/>
      </w:divBdr>
    </w:div>
    <w:div w:id="1111588304">
      <w:bodyDiv w:val="1"/>
      <w:marLeft w:val="0"/>
      <w:marRight w:val="0"/>
      <w:marTop w:val="0"/>
      <w:marBottom w:val="0"/>
      <w:divBdr>
        <w:top w:val="none" w:sz="0" w:space="0" w:color="auto"/>
        <w:left w:val="none" w:sz="0" w:space="0" w:color="auto"/>
        <w:bottom w:val="none" w:sz="0" w:space="0" w:color="auto"/>
        <w:right w:val="none" w:sz="0" w:space="0" w:color="auto"/>
      </w:divBdr>
    </w:div>
    <w:div w:id="1168131520">
      <w:bodyDiv w:val="1"/>
      <w:marLeft w:val="0"/>
      <w:marRight w:val="0"/>
      <w:marTop w:val="0"/>
      <w:marBottom w:val="0"/>
      <w:divBdr>
        <w:top w:val="none" w:sz="0" w:space="0" w:color="auto"/>
        <w:left w:val="none" w:sz="0" w:space="0" w:color="auto"/>
        <w:bottom w:val="none" w:sz="0" w:space="0" w:color="auto"/>
        <w:right w:val="none" w:sz="0" w:space="0" w:color="auto"/>
      </w:divBdr>
      <w:divsChild>
        <w:div w:id="363362234">
          <w:marLeft w:val="0"/>
          <w:marRight w:val="0"/>
          <w:marTop w:val="0"/>
          <w:marBottom w:val="0"/>
          <w:divBdr>
            <w:top w:val="none" w:sz="0" w:space="0" w:color="auto"/>
            <w:left w:val="none" w:sz="0" w:space="0" w:color="auto"/>
            <w:bottom w:val="none" w:sz="0" w:space="0" w:color="auto"/>
            <w:right w:val="none" w:sz="0" w:space="0" w:color="auto"/>
          </w:divBdr>
        </w:div>
        <w:div w:id="1186796484">
          <w:marLeft w:val="0"/>
          <w:marRight w:val="0"/>
          <w:marTop w:val="0"/>
          <w:marBottom w:val="0"/>
          <w:divBdr>
            <w:top w:val="none" w:sz="0" w:space="0" w:color="auto"/>
            <w:left w:val="none" w:sz="0" w:space="0" w:color="auto"/>
            <w:bottom w:val="none" w:sz="0" w:space="0" w:color="auto"/>
            <w:right w:val="none" w:sz="0" w:space="0" w:color="auto"/>
          </w:divBdr>
        </w:div>
      </w:divsChild>
    </w:div>
    <w:div w:id="1282029986">
      <w:bodyDiv w:val="1"/>
      <w:marLeft w:val="0"/>
      <w:marRight w:val="0"/>
      <w:marTop w:val="0"/>
      <w:marBottom w:val="0"/>
      <w:divBdr>
        <w:top w:val="none" w:sz="0" w:space="0" w:color="auto"/>
        <w:left w:val="none" w:sz="0" w:space="0" w:color="auto"/>
        <w:bottom w:val="none" w:sz="0" w:space="0" w:color="auto"/>
        <w:right w:val="none" w:sz="0" w:space="0" w:color="auto"/>
      </w:divBdr>
    </w:div>
    <w:div w:id="1313368078">
      <w:bodyDiv w:val="1"/>
      <w:marLeft w:val="0"/>
      <w:marRight w:val="0"/>
      <w:marTop w:val="0"/>
      <w:marBottom w:val="0"/>
      <w:divBdr>
        <w:top w:val="none" w:sz="0" w:space="0" w:color="auto"/>
        <w:left w:val="none" w:sz="0" w:space="0" w:color="auto"/>
        <w:bottom w:val="none" w:sz="0" w:space="0" w:color="auto"/>
        <w:right w:val="none" w:sz="0" w:space="0" w:color="auto"/>
      </w:divBdr>
    </w:div>
    <w:div w:id="1360089350">
      <w:bodyDiv w:val="1"/>
      <w:marLeft w:val="0"/>
      <w:marRight w:val="0"/>
      <w:marTop w:val="0"/>
      <w:marBottom w:val="0"/>
      <w:divBdr>
        <w:top w:val="none" w:sz="0" w:space="0" w:color="auto"/>
        <w:left w:val="none" w:sz="0" w:space="0" w:color="auto"/>
        <w:bottom w:val="none" w:sz="0" w:space="0" w:color="auto"/>
        <w:right w:val="none" w:sz="0" w:space="0" w:color="auto"/>
      </w:divBdr>
    </w:div>
    <w:div w:id="1366908745">
      <w:bodyDiv w:val="1"/>
      <w:marLeft w:val="0"/>
      <w:marRight w:val="0"/>
      <w:marTop w:val="0"/>
      <w:marBottom w:val="0"/>
      <w:divBdr>
        <w:top w:val="none" w:sz="0" w:space="0" w:color="auto"/>
        <w:left w:val="none" w:sz="0" w:space="0" w:color="auto"/>
        <w:bottom w:val="none" w:sz="0" w:space="0" w:color="auto"/>
        <w:right w:val="none" w:sz="0" w:space="0" w:color="auto"/>
      </w:divBdr>
    </w:div>
    <w:div w:id="1427192420">
      <w:bodyDiv w:val="1"/>
      <w:marLeft w:val="0"/>
      <w:marRight w:val="0"/>
      <w:marTop w:val="0"/>
      <w:marBottom w:val="0"/>
      <w:divBdr>
        <w:top w:val="none" w:sz="0" w:space="0" w:color="auto"/>
        <w:left w:val="none" w:sz="0" w:space="0" w:color="auto"/>
        <w:bottom w:val="none" w:sz="0" w:space="0" w:color="auto"/>
        <w:right w:val="none" w:sz="0" w:space="0" w:color="auto"/>
      </w:divBdr>
      <w:divsChild>
        <w:div w:id="1784225676">
          <w:marLeft w:val="0"/>
          <w:marRight w:val="0"/>
          <w:marTop w:val="0"/>
          <w:marBottom w:val="0"/>
          <w:divBdr>
            <w:top w:val="none" w:sz="0" w:space="0" w:color="auto"/>
            <w:left w:val="none" w:sz="0" w:space="0" w:color="auto"/>
            <w:bottom w:val="none" w:sz="0" w:space="0" w:color="auto"/>
            <w:right w:val="none" w:sz="0" w:space="0" w:color="auto"/>
          </w:divBdr>
          <w:divsChild>
            <w:div w:id="2075203238">
              <w:marLeft w:val="0"/>
              <w:marRight w:val="0"/>
              <w:marTop w:val="0"/>
              <w:marBottom w:val="0"/>
              <w:divBdr>
                <w:top w:val="none" w:sz="0" w:space="0" w:color="auto"/>
                <w:left w:val="none" w:sz="0" w:space="0" w:color="auto"/>
                <w:bottom w:val="none" w:sz="0" w:space="0" w:color="auto"/>
                <w:right w:val="none" w:sz="0" w:space="0" w:color="auto"/>
              </w:divBdr>
              <w:divsChild>
                <w:div w:id="69901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82388">
      <w:bodyDiv w:val="1"/>
      <w:marLeft w:val="0"/>
      <w:marRight w:val="0"/>
      <w:marTop w:val="0"/>
      <w:marBottom w:val="0"/>
      <w:divBdr>
        <w:top w:val="none" w:sz="0" w:space="0" w:color="auto"/>
        <w:left w:val="none" w:sz="0" w:space="0" w:color="auto"/>
        <w:bottom w:val="none" w:sz="0" w:space="0" w:color="auto"/>
        <w:right w:val="none" w:sz="0" w:space="0" w:color="auto"/>
      </w:divBdr>
    </w:div>
    <w:div w:id="1552693328">
      <w:bodyDiv w:val="1"/>
      <w:marLeft w:val="0"/>
      <w:marRight w:val="0"/>
      <w:marTop w:val="0"/>
      <w:marBottom w:val="0"/>
      <w:divBdr>
        <w:top w:val="none" w:sz="0" w:space="0" w:color="auto"/>
        <w:left w:val="none" w:sz="0" w:space="0" w:color="auto"/>
        <w:bottom w:val="none" w:sz="0" w:space="0" w:color="auto"/>
        <w:right w:val="none" w:sz="0" w:space="0" w:color="auto"/>
      </w:divBdr>
      <w:divsChild>
        <w:div w:id="962999535">
          <w:marLeft w:val="0"/>
          <w:marRight w:val="0"/>
          <w:marTop w:val="0"/>
          <w:marBottom w:val="0"/>
          <w:divBdr>
            <w:top w:val="none" w:sz="0" w:space="0" w:color="auto"/>
            <w:left w:val="none" w:sz="0" w:space="0" w:color="auto"/>
            <w:bottom w:val="none" w:sz="0" w:space="0" w:color="auto"/>
            <w:right w:val="none" w:sz="0" w:space="0" w:color="auto"/>
          </w:divBdr>
          <w:divsChild>
            <w:div w:id="310715396">
              <w:marLeft w:val="0"/>
              <w:marRight w:val="0"/>
              <w:marTop w:val="0"/>
              <w:marBottom w:val="0"/>
              <w:divBdr>
                <w:top w:val="none" w:sz="0" w:space="0" w:color="auto"/>
                <w:left w:val="none" w:sz="0" w:space="0" w:color="auto"/>
                <w:bottom w:val="none" w:sz="0" w:space="0" w:color="auto"/>
                <w:right w:val="none" w:sz="0" w:space="0" w:color="auto"/>
              </w:divBdr>
            </w:div>
          </w:divsChild>
        </w:div>
        <w:div w:id="2099019210">
          <w:marLeft w:val="0"/>
          <w:marRight w:val="0"/>
          <w:marTop w:val="0"/>
          <w:marBottom w:val="0"/>
          <w:divBdr>
            <w:top w:val="none" w:sz="0" w:space="0" w:color="auto"/>
            <w:left w:val="none" w:sz="0" w:space="0" w:color="auto"/>
            <w:bottom w:val="none" w:sz="0" w:space="0" w:color="auto"/>
            <w:right w:val="none" w:sz="0" w:space="0" w:color="auto"/>
          </w:divBdr>
        </w:div>
      </w:divsChild>
    </w:div>
    <w:div w:id="1633630626">
      <w:bodyDiv w:val="1"/>
      <w:marLeft w:val="0"/>
      <w:marRight w:val="0"/>
      <w:marTop w:val="0"/>
      <w:marBottom w:val="0"/>
      <w:divBdr>
        <w:top w:val="none" w:sz="0" w:space="0" w:color="auto"/>
        <w:left w:val="none" w:sz="0" w:space="0" w:color="auto"/>
        <w:bottom w:val="none" w:sz="0" w:space="0" w:color="auto"/>
        <w:right w:val="none" w:sz="0" w:space="0" w:color="auto"/>
      </w:divBdr>
    </w:div>
    <w:div w:id="1776972730">
      <w:bodyDiv w:val="1"/>
      <w:marLeft w:val="0"/>
      <w:marRight w:val="0"/>
      <w:marTop w:val="0"/>
      <w:marBottom w:val="0"/>
      <w:divBdr>
        <w:top w:val="none" w:sz="0" w:space="0" w:color="auto"/>
        <w:left w:val="none" w:sz="0" w:space="0" w:color="auto"/>
        <w:bottom w:val="none" w:sz="0" w:space="0" w:color="auto"/>
        <w:right w:val="none" w:sz="0" w:space="0" w:color="auto"/>
      </w:divBdr>
    </w:div>
    <w:div w:id="1796606358">
      <w:bodyDiv w:val="1"/>
      <w:marLeft w:val="0"/>
      <w:marRight w:val="0"/>
      <w:marTop w:val="0"/>
      <w:marBottom w:val="0"/>
      <w:divBdr>
        <w:top w:val="none" w:sz="0" w:space="0" w:color="auto"/>
        <w:left w:val="none" w:sz="0" w:space="0" w:color="auto"/>
        <w:bottom w:val="none" w:sz="0" w:space="0" w:color="auto"/>
        <w:right w:val="none" w:sz="0" w:space="0" w:color="auto"/>
      </w:divBdr>
      <w:divsChild>
        <w:div w:id="2066372317">
          <w:marLeft w:val="0"/>
          <w:marRight w:val="0"/>
          <w:marTop w:val="0"/>
          <w:marBottom w:val="0"/>
          <w:divBdr>
            <w:top w:val="none" w:sz="0" w:space="0" w:color="auto"/>
            <w:left w:val="none" w:sz="0" w:space="0" w:color="auto"/>
            <w:bottom w:val="none" w:sz="0" w:space="0" w:color="auto"/>
            <w:right w:val="none" w:sz="0" w:space="0" w:color="auto"/>
          </w:divBdr>
          <w:divsChild>
            <w:div w:id="1721125873">
              <w:marLeft w:val="0"/>
              <w:marRight w:val="0"/>
              <w:marTop w:val="0"/>
              <w:marBottom w:val="0"/>
              <w:divBdr>
                <w:top w:val="none" w:sz="0" w:space="0" w:color="auto"/>
                <w:left w:val="none" w:sz="0" w:space="0" w:color="auto"/>
                <w:bottom w:val="none" w:sz="0" w:space="0" w:color="auto"/>
                <w:right w:val="none" w:sz="0" w:space="0" w:color="auto"/>
              </w:divBdr>
              <w:divsChild>
                <w:div w:id="82230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606249">
      <w:bodyDiv w:val="1"/>
      <w:marLeft w:val="0"/>
      <w:marRight w:val="0"/>
      <w:marTop w:val="0"/>
      <w:marBottom w:val="0"/>
      <w:divBdr>
        <w:top w:val="none" w:sz="0" w:space="0" w:color="auto"/>
        <w:left w:val="none" w:sz="0" w:space="0" w:color="auto"/>
        <w:bottom w:val="none" w:sz="0" w:space="0" w:color="auto"/>
        <w:right w:val="none" w:sz="0" w:space="0" w:color="auto"/>
      </w:divBdr>
      <w:divsChild>
        <w:div w:id="1615556592">
          <w:marLeft w:val="0"/>
          <w:marRight w:val="0"/>
          <w:marTop w:val="0"/>
          <w:marBottom w:val="0"/>
          <w:divBdr>
            <w:top w:val="none" w:sz="0" w:space="0" w:color="auto"/>
            <w:left w:val="none" w:sz="0" w:space="0" w:color="auto"/>
            <w:bottom w:val="none" w:sz="0" w:space="0" w:color="auto"/>
            <w:right w:val="none" w:sz="0" w:space="0" w:color="auto"/>
          </w:divBdr>
          <w:divsChild>
            <w:div w:id="1885369028">
              <w:marLeft w:val="0"/>
              <w:marRight w:val="0"/>
              <w:marTop w:val="0"/>
              <w:marBottom w:val="0"/>
              <w:divBdr>
                <w:top w:val="none" w:sz="0" w:space="0" w:color="auto"/>
                <w:left w:val="none" w:sz="0" w:space="0" w:color="auto"/>
                <w:bottom w:val="none" w:sz="0" w:space="0" w:color="auto"/>
                <w:right w:val="none" w:sz="0" w:space="0" w:color="auto"/>
              </w:divBdr>
              <w:divsChild>
                <w:div w:id="115645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007363">
      <w:bodyDiv w:val="1"/>
      <w:marLeft w:val="0"/>
      <w:marRight w:val="0"/>
      <w:marTop w:val="0"/>
      <w:marBottom w:val="0"/>
      <w:divBdr>
        <w:top w:val="none" w:sz="0" w:space="0" w:color="auto"/>
        <w:left w:val="none" w:sz="0" w:space="0" w:color="auto"/>
        <w:bottom w:val="none" w:sz="0" w:space="0" w:color="auto"/>
        <w:right w:val="none" w:sz="0" w:space="0" w:color="auto"/>
      </w:divBdr>
    </w:div>
    <w:div w:id="1928226823">
      <w:bodyDiv w:val="1"/>
      <w:marLeft w:val="0"/>
      <w:marRight w:val="0"/>
      <w:marTop w:val="0"/>
      <w:marBottom w:val="0"/>
      <w:divBdr>
        <w:top w:val="none" w:sz="0" w:space="0" w:color="auto"/>
        <w:left w:val="none" w:sz="0" w:space="0" w:color="auto"/>
        <w:bottom w:val="none" w:sz="0" w:space="0" w:color="auto"/>
        <w:right w:val="none" w:sz="0" w:space="0" w:color="auto"/>
      </w:divBdr>
    </w:div>
    <w:div w:id="1978874724">
      <w:bodyDiv w:val="1"/>
      <w:marLeft w:val="0"/>
      <w:marRight w:val="0"/>
      <w:marTop w:val="0"/>
      <w:marBottom w:val="0"/>
      <w:divBdr>
        <w:top w:val="none" w:sz="0" w:space="0" w:color="auto"/>
        <w:left w:val="none" w:sz="0" w:space="0" w:color="auto"/>
        <w:bottom w:val="none" w:sz="0" w:space="0" w:color="auto"/>
        <w:right w:val="none" w:sz="0" w:space="0" w:color="auto"/>
      </w:divBdr>
      <w:divsChild>
        <w:div w:id="1522625995">
          <w:marLeft w:val="0"/>
          <w:marRight w:val="0"/>
          <w:marTop w:val="0"/>
          <w:marBottom w:val="0"/>
          <w:divBdr>
            <w:top w:val="none" w:sz="0" w:space="0" w:color="auto"/>
            <w:left w:val="none" w:sz="0" w:space="0" w:color="auto"/>
            <w:bottom w:val="none" w:sz="0" w:space="0" w:color="auto"/>
            <w:right w:val="none" w:sz="0" w:space="0" w:color="auto"/>
          </w:divBdr>
        </w:div>
        <w:div w:id="762340506">
          <w:marLeft w:val="0"/>
          <w:marRight w:val="0"/>
          <w:marTop w:val="0"/>
          <w:marBottom w:val="0"/>
          <w:divBdr>
            <w:top w:val="none" w:sz="0" w:space="0" w:color="auto"/>
            <w:left w:val="none" w:sz="0" w:space="0" w:color="auto"/>
            <w:bottom w:val="none" w:sz="0" w:space="0" w:color="auto"/>
            <w:right w:val="none" w:sz="0" w:space="0" w:color="auto"/>
          </w:divBdr>
        </w:div>
        <w:div w:id="142935987">
          <w:marLeft w:val="0"/>
          <w:marRight w:val="0"/>
          <w:marTop w:val="0"/>
          <w:marBottom w:val="0"/>
          <w:divBdr>
            <w:top w:val="none" w:sz="0" w:space="0" w:color="auto"/>
            <w:left w:val="none" w:sz="0" w:space="0" w:color="auto"/>
            <w:bottom w:val="none" w:sz="0" w:space="0" w:color="auto"/>
            <w:right w:val="none" w:sz="0" w:space="0" w:color="auto"/>
          </w:divBdr>
        </w:div>
        <w:div w:id="1822652991">
          <w:marLeft w:val="0"/>
          <w:marRight w:val="0"/>
          <w:marTop w:val="0"/>
          <w:marBottom w:val="0"/>
          <w:divBdr>
            <w:top w:val="none" w:sz="0" w:space="0" w:color="auto"/>
            <w:left w:val="none" w:sz="0" w:space="0" w:color="auto"/>
            <w:bottom w:val="none" w:sz="0" w:space="0" w:color="auto"/>
            <w:right w:val="none" w:sz="0" w:space="0" w:color="auto"/>
          </w:divBdr>
        </w:div>
        <w:div w:id="2125726979">
          <w:marLeft w:val="0"/>
          <w:marRight w:val="0"/>
          <w:marTop w:val="0"/>
          <w:marBottom w:val="0"/>
          <w:divBdr>
            <w:top w:val="none" w:sz="0" w:space="0" w:color="auto"/>
            <w:left w:val="none" w:sz="0" w:space="0" w:color="auto"/>
            <w:bottom w:val="none" w:sz="0" w:space="0" w:color="auto"/>
            <w:right w:val="none" w:sz="0" w:space="0" w:color="auto"/>
          </w:divBdr>
        </w:div>
        <w:div w:id="984313356">
          <w:marLeft w:val="0"/>
          <w:marRight w:val="0"/>
          <w:marTop w:val="0"/>
          <w:marBottom w:val="0"/>
          <w:divBdr>
            <w:top w:val="none" w:sz="0" w:space="0" w:color="auto"/>
            <w:left w:val="none" w:sz="0" w:space="0" w:color="auto"/>
            <w:bottom w:val="none" w:sz="0" w:space="0" w:color="auto"/>
            <w:right w:val="none" w:sz="0" w:space="0" w:color="auto"/>
          </w:divBdr>
        </w:div>
        <w:div w:id="2051100576">
          <w:marLeft w:val="0"/>
          <w:marRight w:val="0"/>
          <w:marTop w:val="0"/>
          <w:marBottom w:val="0"/>
          <w:divBdr>
            <w:top w:val="none" w:sz="0" w:space="0" w:color="auto"/>
            <w:left w:val="none" w:sz="0" w:space="0" w:color="auto"/>
            <w:bottom w:val="none" w:sz="0" w:space="0" w:color="auto"/>
            <w:right w:val="none" w:sz="0" w:space="0" w:color="auto"/>
          </w:divBdr>
        </w:div>
        <w:div w:id="1179268658">
          <w:marLeft w:val="0"/>
          <w:marRight w:val="0"/>
          <w:marTop w:val="0"/>
          <w:marBottom w:val="0"/>
          <w:divBdr>
            <w:top w:val="none" w:sz="0" w:space="0" w:color="auto"/>
            <w:left w:val="none" w:sz="0" w:space="0" w:color="auto"/>
            <w:bottom w:val="none" w:sz="0" w:space="0" w:color="auto"/>
            <w:right w:val="none" w:sz="0" w:space="0" w:color="auto"/>
          </w:divBdr>
        </w:div>
        <w:div w:id="937324111">
          <w:marLeft w:val="0"/>
          <w:marRight w:val="0"/>
          <w:marTop w:val="0"/>
          <w:marBottom w:val="0"/>
          <w:divBdr>
            <w:top w:val="none" w:sz="0" w:space="0" w:color="auto"/>
            <w:left w:val="none" w:sz="0" w:space="0" w:color="auto"/>
            <w:bottom w:val="none" w:sz="0" w:space="0" w:color="auto"/>
            <w:right w:val="none" w:sz="0" w:space="0" w:color="auto"/>
          </w:divBdr>
        </w:div>
        <w:div w:id="1733771259">
          <w:marLeft w:val="0"/>
          <w:marRight w:val="0"/>
          <w:marTop w:val="0"/>
          <w:marBottom w:val="0"/>
          <w:divBdr>
            <w:top w:val="none" w:sz="0" w:space="0" w:color="auto"/>
            <w:left w:val="none" w:sz="0" w:space="0" w:color="auto"/>
            <w:bottom w:val="none" w:sz="0" w:space="0" w:color="auto"/>
            <w:right w:val="none" w:sz="0" w:space="0" w:color="auto"/>
          </w:divBdr>
        </w:div>
        <w:div w:id="404491645">
          <w:marLeft w:val="0"/>
          <w:marRight w:val="0"/>
          <w:marTop w:val="0"/>
          <w:marBottom w:val="0"/>
          <w:divBdr>
            <w:top w:val="none" w:sz="0" w:space="0" w:color="auto"/>
            <w:left w:val="none" w:sz="0" w:space="0" w:color="auto"/>
            <w:bottom w:val="none" w:sz="0" w:space="0" w:color="auto"/>
            <w:right w:val="none" w:sz="0" w:space="0" w:color="auto"/>
          </w:divBdr>
        </w:div>
        <w:div w:id="2028562276">
          <w:marLeft w:val="0"/>
          <w:marRight w:val="0"/>
          <w:marTop w:val="0"/>
          <w:marBottom w:val="0"/>
          <w:divBdr>
            <w:top w:val="none" w:sz="0" w:space="0" w:color="auto"/>
            <w:left w:val="none" w:sz="0" w:space="0" w:color="auto"/>
            <w:bottom w:val="none" w:sz="0" w:space="0" w:color="auto"/>
            <w:right w:val="none" w:sz="0" w:space="0" w:color="auto"/>
          </w:divBdr>
        </w:div>
        <w:div w:id="421679239">
          <w:marLeft w:val="0"/>
          <w:marRight w:val="0"/>
          <w:marTop w:val="0"/>
          <w:marBottom w:val="0"/>
          <w:divBdr>
            <w:top w:val="none" w:sz="0" w:space="0" w:color="auto"/>
            <w:left w:val="none" w:sz="0" w:space="0" w:color="auto"/>
            <w:bottom w:val="none" w:sz="0" w:space="0" w:color="auto"/>
            <w:right w:val="none" w:sz="0" w:space="0" w:color="auto"/>
          </w:divBdr>
        </w:div>
        <w:div w:id="1760760309">
          <w:marLeft w:val="0"/>
          <w:marRight w:val="0"/>
          <w:marTop w:val="0"/>
          <w:marBottom w:val="0"/>
          <w:divBdr>
            <w:top w:val="none" w:sz="0" w:space="0" w:color="auto"/>
            <w:left w:val="none" w:sz="0" w:space="0" w:color="auto"/>
            <w:bottom w:val="none" w:sz="0" w:space="0" w:color="auto"/>
            <w:right w:val="none" w:sz="0" w:space="0" w:color="auto"/>
          </w:divBdr>
        </w:div>
        <w:div w:id="1695686894">
          <w:marLeft w:val="0"/>
          <w:marRight w:val="0"/>
          <w:marTop w:val="0"/>
          <w:marBottom w:val="0"/>
          <w:divBdr>
            <w:top w:val="none" w:sz="0" w:space="0" w:color="auto"/>
            <w:left w:val="none" w:sz="0" w:space="0" w:color="auto"/>
            <w:bottom w:val="none" w:sz="0" w:space="0" w:color="auto"/>
            <w:right w:val="none" w:sz="0" w:space="0" w:color="auto"/>
          </w:divBdr>
        </w:div>
        <w:div w:id="1470586554">
          <w:marLeft w:val="0"/>
          <w:marRight w:val="0"/>
          <w:marTop w:val="0"/>
          <w:marBottom w:val="0"/>
          <w:divBdr>
            <w:top w:val="none" w:sz="0" w:space="0" w:color="auto"/>
            <w:left w:val="none" w:sz="0" w:space="0" w:color="auto"/>
            <w:bottom w:val="none" w:sz="0" w:space="0" w:color="auto"/>
            <w:right w:val="none" w:sz="0" w:space="0" w:color="auto"/>
          </w:divBdr>
        </w:div>
        <w:div w:id="492067832">
          <w:marLeft w:val="0"/>
          <w:marRight w:val="0"/>
          <w:marTop w:val="0"/>
          <w:marBottom w:val="0"/>
          <w:divBdr>
            <w:top w:val="none" w:sz="0" w:space="0" w:color="auto"/>
            <w:left w:val="none" w:sz="0" w:space="0" w:color="auto"/>
            <w:bottom w:val="none" w:sz="0" w:space="0" w:color="auto"/>
            <w:right w:val="none" w:sz="0" w:space="0" w:color="auto"/>
          </w:divBdr>
        </w:div>
        <w:div w:id="1330674146">
          <w:marLeft w:val="0"/>
          <w:marRight w:val="0"/>
          <w:marTop w:val="0"/>
          <w:marBottom w:val="0"/>
          <w:divBdr>
            <w:top w:val="none" w:sz="0" w:space="0" w:color="auto"/>
            <w:left w:val="none" w:sz="0" w:space="0" w:color="auto"/>
            <w:bottom w:val="none" w:sz="0" w:space="0" w:color="auto"/>
            <w:right w:val="none" w:sz="0" w:space="0" w:color="auto"/>
          </w:divBdr>
        </w:div>
        <w:div w:id="1889757574">
          <w:marLeft w:val="0"/>
          <w:marRight w:val="0"/>
          <w:marTop w:val="0"/>
          <w:marBottom w:val="0"/>
          <w:divBdr>
            <w:top w:val="none" w:sz="0" w:space="0" w:color="auto"/>
            <w:left w:val="none" w:sz="0" w:space="0" w:color="auto"/>
            <w:bottom w:val="none" w:sz="0" w:space="0" w:color="auto"/>
            <w:right w:val="none" w:sz="0" w:space="0" w:color="auto"/>
          </w:divBdr>
        </w:div>
        <w:div w:id="1366171462">
          <w:marLeft w:val="0"/>
          <w:marRight w:val="0"/>
          <w:marTop w:val="0"/>
          <w:marBottom w:val="0"/>
          <w:divBdr>
            <w:top w:val="none" w:sz="0" w:space="0" w:color="auto"/>
            <w:left w:val="none" w:sz="0" w:space="0" w:color="auto"/>
            <w:bottom w:val="none" w:sz="0" w:space="0" w:color="auto"/>
            <w:right w:val="none" w:sz="0" w:space="0" w:color="auto"/>
          </w:divBdr>
        </w:div>
        <w:div w:id="1600604790">
          <w:marLeft w:val="0"/>
          <w:marRight w:val="0"/>
          <w:marTop w:val="0"/>
          <w:marBottom w:val="0"/>
          <w:divBdr>
            <w:top w:val="none" w:sz="0" w:space="0" w:color="auto"/>
            <w:left w:val="none" w:sz="0" w:space="0" w:color="auto"/>
            <w:bottom w:val="none" w:sz="0" w:space="0" w:color="auto"/>
            <w:right w:val="none" w:sz="0" w:space="0" w:color="auto"/>
          </w:divBdr>
        </w:div>
        <w:div w:id="717165425">
          <w:marLeft w:val="0"/>
          <w:marRight w:val="0"/>
          <w:marTop w:val="0"/>
          <w:marBottom w:val="0"/>
          <w:divBdr>
            <w:top w:val="none" w:sz="0" w:space="0" w:color="auto"/>
            <w:left w:val="none" w:sz="0" w:space="0" w:color="auto"/>
            <w:bottom w:val="none" w:sz="0" w:space="0" w:color="auto"/>
            <w:right w:val="none" w:sz="0" w:space="0" w:color="auto"/>
          </w:divBdr>
        </w:div>
      </w:divsChild>
    </w:div>
    <w:div w:id="2008091909">
      <w:bodyDiv w:val="1"/>
      <w:marLeft w:val="0"/>
      <w:marRight w:val="0"/>
      <w:marTop w:val="0"/>
      <w:marBottom w:val="0"/>
      <w:divBdr>
        <w:top w:val="none" w:sz="0" w:space="0" w:color="auto"/>
        <w:left w:val="none" w:sz="0" w:space="0" w:color="auto"/>
        <w:bottom w:val="none" w:sz="0" w:space="0" w:color="auto"/>
        <w:right w:val="none" w:sz="0" w:space="0" w:color="auto"/>
      </w:divBdr>
    </w:div>
    <w:div w:id="2041785295">
      <w:bodyDiv w:val="1"/>
      <w:marLeft w:val="0"/>
      <w:marRight w:val="0"/>
      <w:marTop w:val="0"/>
      <w:marBottom w:val="0"/>
      <w:divBdr>
        <w:top w:val="none" w:sz="0" w:space="0" w:color="auto"/>
        <w:left w:val="none" w:sz="0" w:space="0" w:color="auto"/>
        <w:bottom w:val="none" w:sz="0" w:space="0" w:color="auto"/>
        <w:right w:val="none" w:sz="0" w:space="0" w:color="auto"/>
      </w:divBdr>
    </w:div>
    <w:div w:id="209119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gitaltest.com"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igitaltest.com"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digitaltes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mailto:sarah.boctor-vauvert@digitaltest.de"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DT2013\Marketing\3_Vorlagen\Vorlage-Pressemeldung_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Vorlage-Pressemeldung_de.dotx</Template>
  <TotalTime>0</TotalTime>
  <Pages>6</Pages>
  <Words>1293</Words>
  <Characters>8147</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9422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Rebekka Storck</dc:creator>
  <cp:lastModifiedBy>Rebekka Storck</cp:lastModifiedBy>
  <cp:revision>21</cp:revision>
  <cp:lastPrinted>2018-11-09T10:19:00Z</cp:lastPrinted>
  <dcterms:created xsi:type="dcterms:W3CDTF">2018-11-06T09:24:00Z</dcterms:created>
  <dcterms:modified xsi:type="dcterms:W3CDTF">2018-11-12T13:36:00Z</dcterms:modified>
</cp:coreProperties>
</file>