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BC" w:rsidRDefault="00B43CBC" w:rsidP="00597C3C">
      <w:pPr>
        <w:spacing w:after="0" w:line="240" w:lineRule="auto"/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</w:pPr>
    </w:p>
    <w:p w:rsidR="00B43CBC" w:rsidRDefault="00B43CBC" w:rsidP="00597C3C">
      <w:pPr>
        <w:spacing w:after="0" w:line="240" w:lineRule="auto"/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</w:pPr>
      <w:r w:rsidRPr="00B43CBC"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  <w:t xml:space="preserve">Leiterplattenträger für den Flying </w:t>
      </w:r>
      <w:proofErr w:type="spellStart"/>
      <w:r w:rsidRPr="00B43CBC"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  <w:t>Prober</w:t>
      </w:r>
      <w:proofErr w:type="spellEnd"/>
      <w:r w:rsidRPr="00B43CBC"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  <w:t xml:space="preserve"> </w:t>
      </w:r>
    </w:p>
    <w:p w:rsidR="00B43CBC" w:rsidRDefault="00B43CBC" w:rsidP="00597C3C">
      <w:pPr>
        <w:spacing w:after="0" w:line="240" w:lineRule="auto"/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</w:pPr>
    </w:p>
    <w:p w:rsidR="00597C3C" w:rsidRPr="00B43CBC" w:rsidRDefault="00597C3C" w:rsidP="00597C3C">
      <w:pPr>
        <w:spacing w:after="0" w:line="240" w:lineRule="auto"/>
        <w:rPr>
          <w:rFonts w:ascii="Arial" w:hAnsi="Arial" w:cs="Arial"/>
          <w:b/>
          <w:color w:val="222222"/>
        </w:rPr>
      </w:pPr>
      <w:r w:rsidRPr="00B43CBC">
        <w:rPr>
          <w:rFonts w:ascii="Arial" w:hAnsi="Arial" w:cs="Arial"/>
          <w:b/>
          <w:color w:val="222222"/>
        </w:rPr>
        <w:t>Stehen Sie vor der Herausforderung, nicht inline-fähige Leiterplatten testen zu müssen? Unterschreiten Ihre Baugruppen den Klemmrand von drei Millimetern? Digitaltest löst das Problem und fertigt individuell</w:t>
      </w:r>
      <w:r w:rsidR="00435D7D">
        <w:rPr>
          <w:rFonts w:ascii="Arial" w:hAnsi="Arial" w:cs="Arial"/>
          <w:b/>
          <w:color w:val="222222"/>
        </w:rPr>
        <w:t>e</w:t>
      </w:r>
      <w:r w:rsidRPr="00B43CBC">
        <w:rPr>
          <w:rFonts w:ascii="Arial" w:hAnsi="Arial" w:cs="Arial"/>
          <w:b/>
          <w:color w:val="222222"/>
        </w:rPr>
        <w:t xml:space="preserve"> Leiterplattenträger, sogenannte </w:t>
      </w:r>
      <w:proofErr w:type="spellStart"/>
      <w:r w:rsidRPr="00B43CBC">
        <w:rPr>
          <w:rFonts w:ascii="Arial" w:hAnsi="Arial" w:cs="Arial"/>
          <w:b/>
          <w:color w:val="222222"/>
        </w:rPr>
        <w:t>Trays</w:t>
      </w:r>
      <w:proofErr w:type="spellEnd"/>
      <w:r w:rsidR="00B43CBC">
        <w:rPr>
          <w:rFonts w:ascii="Arial" w:hAnsi="Arial" w:cs="Arial"/>
          <w:b/>
          <w:color w:val="222222"/>
        </w:rPr>
        <w:t xml:space="preserve"> für Flying Probe Tester</w:t>
      </w:r>
      <w:r w:rsidRPr="00B43CBC">
        <w:rPr>
          <w:rFonts w:ascii="Arial" w:hAnsi="Arial" w:cs="Arial"/>
          <w:b/>
          <w:color w:val="222222"/>
        </w:rPr>
        <w:t>.</w:t>
      </w:r>
    </w:p>
    <w:p w:rsidR="00597C3C" w:rsidRPr="00597C3C" w:rsidRDefault="00597C3C" w:rsidP="00597C3C">
      <w:pPr>
        <w:spacing w:after="0" w:line="240" w:lineRule="auto"/>
        <w:rPr>
          <w:rFonts w:ascii="Arial" w:hAnsi="Arial" w:cs="Arial"/>
          <w:color w:val="222222"/>
        </w:rPr>
      </w:pPr>
    </w:p>
    <w:p w:rsidR="00597C3C" w:rsidRPr="00597C3C" w:rsidRDefault="00597C3C" w:rsidP="00597C3C">
      <w:pPr>
        <w:spacing w:after="0" w:line="240" w:lineRule="auto"/>
        <w:rPr>
          <w:rFonts w:ascii="Arial" w:hAnsi="Arial" w:cs="Arial"/>
          <w:color w:val="222222"/>
        </w:rPr>
      </w:pPr>
      <w:r w:rsidRPr="00597C3C">
        <w:rPr>
          <w:rFonts w:ascii="Arial" w:hAnsi="Arial" w:cs="Arial"/>
          <w:color w:val="222222"/>
        </w:rPr>
        <w:t xml:space="preserve">In der Regel, benötigen Baugruppen </w:t>
      </w:r>
      <w:r w:rsidR="00B43CBC">
        <w:rPr>
          <w:rFonts w:ascii="Arial" w:hAnsi="Arial" w:cs="Arial"/>
          <w:color w:val="222222"/>
        </w:rPr>
        <w:t xml:space="preserve">für den Flying Probe Test </w:t>
      </w:r>
      <w:r w:rsidRPr="00597C3C">
        <w:rPr>
          <w:rFonts w:ascii="Arial" w:hAnsi="Arial" w:cs="Arial"/>
          <w:color w:val="222222"/>
        </w:rPr>
        <w:t xml:space="preserve">auf zwei parallelen Seiten je oben und unten einen Klemmrand von drei Millimetern. Werden die Leiterplatten </w:t>
      </w:r>
      <w:r w:rsidR="00B43CBC">
        <w:rPr>
          <w:rFonts w:ascii="Arial" w:hAnsi="Arial" w:cs="Arial"/>
          <w:color w:val="222222"/>
        </w:rPr>
        <w:t xml:space="preserve">beispielsweise </w:t>
      </w:r>
      <w:r w:rsidRPr="00597C3C">
        <w:rPr>
          <w:rFonts w:ascii="Arial" w:hAnsi="Arial" w:cs="Arial"/>
          <w:color w:val="222222"/>
        </w:rPr>
        <w:t>einseitig i</w:t>
      </w:r>
      <w:r w:rsidR="00B43CBC">
        <w:rPr>
          <w:rFonts w:ascii="Arial" w:hAnsi="Arial" w:cs="Arial"/>
          <w:color w:val="222222"/>
        </w:rPr>
        <w:t>m Digitaltest-</w:t>
      </w:r>
      <w:proofErr w:type="spellStart"/>
      <w:r w:rsidRPr="00597C3C">
        <w:rPr>
          <w:rFonts w:ascii="Arial" w:hAnsi="Arial" w:cs="Arial"/>
          <w:color w:val="222222"/>
        </w:rPr>
        <w:t>Frontloader</w:t>
      </w:r>
      <w:proofErr w:type="spellEnd"/>
      <w:r w:rsidRPr="00597C3C">
        <w:rPr>
          <w:rFonts w:ascii="Arial" w:hAnsi="Arial" w:cs="Arial"/>
          <w:color w:val="222222"/>
        </w:rPr>
        <w:t xml:space="preserve"> getestet, genügt ein Klemmrand auf zwei parallelen Seiten, sowie Raum für die variabel einstellbaren Klemmfinger auf der anderen </w:t>
      </w:r>
      <w:proofErr w:type="spellStart"/>
      <w:r w:rsidRPr="00597C3C">
        <w:rPr>
          <w:rFonts w:ascii="Arial" w:hAnsi="Arial" w:cs="Arial"/>
          <w:color w:val="222222"/>
        </w:rPr>
        <w:t>Boardseite</w:t>
      </w:r>
      <w:proofErr w:type="spellEnd"/>
      <w:r w:rsidRPr="00597C3C">
        <w:rPr>
          <w:rFonts w:ascii="Arial" w:hAnsi="Arial" w:cs="Arial"/>
          <w:color w:val="222222"/>
        </w:rPr>
        <w:t xml:space="preserve">. Sollten diese Voraussetzungen nicht erfüllt sein, stellen </w:t>
      </w:r>
      <w:proofErr w:type="spellStart"/>
      <w:r w:rsidRPr="00597C3C">
        <w:rPr>
          <w:rFonts w:ascii="Arial" w:hAnsi="Arial" w:cs="Arial"/>
          <w:color w:val="222222"/>
        </w:rPr>
        <w:t>Trays</w:t>
      </w:r>
      <w:proofErr w:type="spellEnd"/>
      <w:r w:rsidRPr="00597C3C">
        <w:rPr>
          <w:rFonts w:ascii="Arial" w:hAnsi="Arial" w:cs="Arial"/>
          <w:color w:val="222222"/>
        </w:rPr>
        <w:t xml:space="preserve"> eine schnelle und einfache Lösung dar. Diese Rahmen werden individuell für </w:t>
      </w:r>
      <w:r w:rsidR="00B43CBC">
        <w:rPr>
          <w:rFonts w:ascii="Arial" w:hAnsi="Arial" w:cs="Arial"/>
          <w:color w:val="222222"/>
        </w:rPr>
        <w:t>die jeweilige</w:t>
      </w:r>
      <w:r w:rsidRPr="00597C3C">
        <w:rPr>
          <w:rFonts w:ascii="Arial" w:hAnsi="Arial" w:cs="Arial"/>
          <w:color w:val="222222"/>
        </w:rPr>
        <w:t xml:space="preserve"> Leiterplatte angefertigt und erlauben so die bestmögliche Prüfung auf </w:t>
      </w:r>
      <w:r w:rsidR="00B43CBC">
        <w:rPr>
          <w:rFonts w:ascii="Arial" w:hAnsi="Arial" w:cs="Arial"/>
          <w:color w:val="222222"/>
        </w:rPr>
        <w:t xml:space="preserve">dem </w:t>
      </w:r>
      <w:r w:rsidRPr="00597C3C">
        <w:rPr>
          <w:rFonts w:ascii="Arial" w:hAnsi="Arial" w:cs="Arial"/>
          <w:color w:val="222222"/>
        </w:rPr>
        <w:t>Condor Flying Probe Tester.</w:t>
      </w:r>
    </w:p>
    <w:p w:rsidR="00597C3C" w:rsidRPr="00597C3C" w:rsidRDefault="00597C3C" w:rsidP="00597C3C">
      <w:pPr>
        <w:spacing w:after="0" w:line="240" w:lineRule="auto"/>
        <w:rPr>
          <w:rFonts w:ascii="Arial" w:hAnsi="Arial" w:cs="Arial"/>
          <w:color w:val="222222"/>
        </w:rPr>
      </w:pPr>
    </w:p>
    <w:p w:rsidR="003D2D04" w:rsidRDefault="00597C3C" w:rsidP="00597C3C">
      <w:pPr>
        <w:spacing w:after="0" w:line="240" w:lineRule="auto"/>
        <w:rPr>
          <w:rFonts w:ascii="Arial" w:hAnsi="Arial" w:cs="Arial"/>
          <w:color w:val="222222"/>
        </w:rPr>
      </w:pPr>
      <w:r w:rsidRPr="00597C3C">
        <w:rPr>
          <w:rFonts w:ascii="Arial" w:hAnsi="Arial" w:cs="Arial"/>
          <w:color w:val="222222"/>
        </w:rPr>
        <w:t xml:space="preserve">Mit diesem schnell einsetzbaren Board-Handling-System lassen sich Leiterplatten mit </w:t>
      </w:r>
      <w:r w:rsidR="00B43CBC">
        <w:rPr>
          <w:rFonts w:ascii="Arial" w:hAnsi="Arial" w:cs="Arial"/>
          <w:color w:val="222222"/>
        </w:rPr>
        <w:t>einem</w:t>
      </w:r>
      <w:r w:rsidRPr="00597C3C">
        <w:rPr>
          <w:rFonts w:ascii="Arial" w:hAnsi="Arial" w:cs="Arial"/>
          <w:color w:val="222222"/>
        </w:rPr>
        <w:t xml:space="preserve"> Flying </w:t>
      </w:r>
      <w:proofErr w:type="spellStart"/>
      <w:r w:rsidRPr="00597C3C">
        <w:rPr>
          <w:rFonts w:ascii="Arial" w:hAnsi="Arial" w:cs="Arial"/>
          <w:color w:val="222222"/>
        </w:rPr>
        <w:t>Prober</w:t>
      </w:r>
      <w:proofErr w:type="spellEnd"/>
      <w:r w:rsidRPr="00597C3C">
        <w:rPr>
          <w:rFonts w:ascii="Arial" w:hAnsi="Arial" w:cs="Arial"/>
          <w:color w:val="222222"/>
        </w:rPr>
        <w:t xml:space="preserve"> sowohl im </w:t>
      </w:r>
      <w:proofErr w:type="spellStart"/>
      <w:r w:rsidRPr="00597C3C">
        <w:rPr>
          <w:rFonts w:ascii="Arial" w:hAnsi="Arial" w:cs="Arial"/>
          <w:color w:val="222222"/>
        </w:rPr>
        <w:t>Frontload</w:t>
      </w:r>
      <w:proofErr w:type="spellEnd"/>
      <w:r w:rsidRPr="00597C3C">
        <w:rPr>
          <w:rFonts w:ascii="Arial" w:hAnsi="Arial" w:cs="Arial"/>
          <w:color w:val="222222"/>
        </w:rPr>
        <w:t xml:space="preserve">- als auch im In-Line-Betrieb problemlos testen. Digitaltest wendet seit langem </w:t>
      </w:r>
      <w:proofErr w:type="spellStart"/>
      <w:r w:rsidRPr="00597C3C">
        <w:rPr>
          <w:rFonts w:ascii="Arial" w:hAnsi="Arial" w:cs="Arial"/>
          <w:color w:val="222222"/>
        </w:rPr>
        <w:t>Trays</w:t>
      </w:r>
      <w:proofErr w:type="spellEnd"/>
      <w:r w:rsidRPr="00597C3C">
        <w:rPr>
          <w:rFonts w:ascii="Arial" w:hAnsi="Arial" w:cs="Arial"/>
          <w:color w:val="222222"/>
        </w:rPr>
        <w:t xml:space="preserve"> in der eigenen Fertigung an und hat schon für viele verschiedene Arten von elektronischen Baugruppen solche </w:t>
      </w:r>
      <w:bookmarkStart w:id="0" w:name="_GoBack"/>
      <w:bookmarkEnd w:id="0"/>
      <w:r w:rsidRPr="00597C3C">
        <w:rPr>
          <w:rFonts w:ascii="Arial" w:hAnsi="Arial" w:cs="Arial"/>
          <w:color w:val="222222"/>
        </w:rPr>
        <w:t>PCB Carrier hergestellt.</w:t>
      </w:r>
    </w:p>
    <w:p w:rsidR="00597C3C" w:rsidRPr="00597C3C" w:rsidRDefault="00C71936" w:rsidP="00597C3C">
      <w:pPr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 w:rsidRPr="00C71936">
        <w:rPr>
          <w:rFonts w:ascii="Arial" w:hAnsi="Arial" w:cs="Arial"/>
          <w:b/>
          <w:color w:val="222222"/>
        </w:rPr>
        <w:t>Über Digitaltest</w:t>
      </w:r>
    </w:p>
    <w:p w:rsidR="00597C3C" w:rsidRPr="00597C3C" w:rsidRDefault="00597C3C" w:rsidP="00597C3C">
      <w:pPr>
        <w:spacing w:after="0" w:line="240" w:lineRule="auto"/>
        <w:rPr>
          <w:rFonts w:ascii="Arial" w:hAnsi="Arial" w:cs="Arial"/>
          <w:color w:val="222222"/>
        </w:rPr>
      </w:pPr>
      <w:r w:rsidRPr="00597C3C">
        <w:rPr>
          <w:rFonts w:ascii="Arial" w:hAnsi="Arial" w:cs="Arial"/>
          <w:color w:val="222222"/>
        </w:rPr>
        <w:t>Als starker Partner der Elektronikindustrie entwickelt und produziert Digitaltest automatisierte Testsysteme (ATE) für elektronische Leiterplatten, Software für die Automatisierung der Produktion und Qualitätsmanagement-Systeme.</w:t>
      </w:r>
    </w:p>
    <w:p w:rsidR="00597C3C" w:rsidRPr="00597C3C" w:rsidRDefault="00597C3C" w:rsidP="00597C3C">
      <w:pPr>
        <w:spacing w:after="0" w:line="240" w:lineRule="auto"/>
        <w:rPr>
          <w:rFonts w:ascii="Arial" w:hAnsi="Arial" w:cs="Arial"/>
          <w:color w:val="222222"/>
        </w:rPr>
      </w:pPr>
    </w:p>
    <w:p w:rsidR="00597C3C" w:rsidRPr="00597C3C" w:rsidRDefault="00597C3C" w:rsidP="00597C3C">
      <w:pPr>
        <w:spacing w:after="0" w:line="240" w:lineRule="auto"/>
        <w:rPr>
          <w:rFonts w:ascii="Arial" w:hAnsi="Arial" w:cs="Arial"/>
          <w:color w:val="222222"/>
        </w:rPr>
      </w:pPr>
      <w:r w:rsidRPr="00597C3C">
        <w:rPr>
          <w:rFonts w:ascii="Arial" w:hAnsi="Arial" w:cs="Arial"/>
          <w:color w:val="222222"/>
        </w:rPr>
        <w:t xml:space="preserve">Digitaltest steht für innovative Lösungen zur Optimierung des gesamten Herstellungsprozesses – als Schnittstelle zwischen CAD, den Testverfahren und der Produktion selbst. </w:t>
      </w:r>
      <w:r w:rsidR="00425ACD">
        <w:rPr>
          <w:rFonts w:ascii="Arial" w:hAnsi="Arial" w:cs="Arial"/>
          <w:color w:val="222222"/>
        </w:rPr>
        <w:t xml:space="preserve">Digitaltest bietet </w:t>
      </w:r>
      <w:r w:rsidRPr="00597C3C">
        <w:rPr>
          <w:rFonts w:ascii="Arial" w:hAnsi="Arial" w:cs="Arial"/>
          <w:color w:val="222222"/>
        </w:rPr>
        <w:t>zusätzlich umfassenden Service und Support, bis hin zum kompletten Outsourcing von Leiterplattentests an Standorten weltweit.</w:t>
      </w:r>
    </w:p>
    <w:p w:rsidR="00597C3C" w:rsidRPr="00597C3C" w:rsidRDefault="00597C3C" w:rsidP="00597C3C">
      <w:pPr>
        <w:spacing w:after="0" w:line="240" w:lineRule="auto"/>
        <w:rPr>
          <w:rFonts w:ascii="Arial" w:hAnsi="Arial" w:cs="Arial"/>
          <w:color w:val="222222"/>
        </w:rPr>
      </w:pPr>
    </w:p>
    <w:p w:rsidR="00A8396C" w:rsidRPr="005B568C" w:rsidRDefault="00597C3C" w:rsidP="00597C3C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597C3C">
        <w:rPr>
          <w:rFonts w:ascii="Arial" w:hAnsi="Arial" w:cs="Arial"/>
          <w:color w:val="222222"/>
        </w:rPr>
        <w:t>Über 35 Jahre Spitzentechnologie, Zuverlässigkeit und Werthaltigkeit in Sachen automatisierte Testsysteme.</w:t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  <w:t>Für weitere Informationen kontaktieren Sie:</w:t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</w:r>
      <w:r w:rsidR="00A8396C" w:rsidRPr="005B568C">
        <w:rPr>
          <w:rFonts w:ascii="Arial" w:hAnsi="Arial" w:cs="Arial"/>
          <w:color w:val="000000" w:themeColor="text1"/>
          <w:lang w:val="en-US"/>
        </w:rPr>
        <w:t xml:space="preserve">Sarah </w:t>
      </w:r>
      <w:proofErr w:type="spellStart"/>
      <w:r w:rsidR="00A8396C" w:rsidRPr="005B568C">
        <w:rPr>
          <w:rFonts w:ascii="Arial" w:hAnsi="Arial" w:cs="Arial"/>
          <w:color w:val="000000" w:themeColor="text1"/>
          <w:lang w:val="en-US"/>
        </w:rPr>
        <w:t>Boctor-Vauvert</w:t>
      </w:r>
      <w:proofErr w:type="spellEnd"/>
    </w:p>
    <w:p w:rsidR="00A8396C" w:rsidRPr="005B568C" w:rsidRDefault="00A8396C" w:rsidP="00A8396C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5B568C">
        <w:rPr>
          <w:rFonts w:ascii="Arial" w:hAnsi="Arial" w:cs="Arial"/>
          <w:color w:val="000000" w:themeColor="text1"/>
          <w:lang w:val="en-US"/>
        </w:rPr>
        <w:t>Marketing Director</w:t>
      </w:r>
    </w:p>
    <w:p w:rsidR="00A8396C" w:rsidRPr="005B568C" w:rsidRDefault="00A8396C" w:rsidP="00A8396C">
      <w:pPr>
        <w:spacing w:after="0" w:line="240" w:lineRule="auto"/>
        <w:rPr>
          <w:rFonts w:ascii="Arial" w:hAnsi="Arial" w:cs="Arial"/>
          <w:lang w:val="en-US"/>
        </w:rPr>
      </w:pPr>
      <w:r w:rsidRPr="005B568C">
        <w:rPr>
          <w:rFonts w:ascii="Arial" w:hAnsi="Arial" w:cs="Arial"/>
          <w:color w:val="000000" w:themeColor="text1"/>
          <w:lang w:val="en-US"/>
        </w:rPr>
        <w:t>E</w:t>
      </w:r>
      <w:r w:rsidR="00D12E53">
        <w:rPr>
          <w:rFonts w:ascii="Arial" w:hAnsi="Arial" w:cs="Arial"/>
          <w:color w:val="000000" w:themeColor="text1"/>
          <w:lang w:val="en-US"/>
        </w:rPr>
        <w:t>-M</w:t>
      </w:r>
      <w:r w:rsidRPr="005B568C">
        <w:rPr>
          <w:rFonts w:ascii="Arial" w:hAnsi="Arial" w:cs="Arial"/>
          <w:color w:val="000000" w:themeColor="text1"/>
          <w:lang w:val="en-US"/>
        </w:rPr>
        <w:t xml:space="preserve">ail: </w:t>
      </w:r>
      <w:hyperlink r:id="rId7" w:history="1">
        <w:r w:rsidRPr="005B568C">
          <w:rPr>
            <w:rStyle w:val="Hyperlink"/>
            <w:rFonts w:ascii="Arial" w:hAnsi="Arial" w:cs="Arial"/>
            <w:lang w:val="en-US"/>
          </w:rPr>
          <w:t>sarah.boctor-vauvert@digitaltest.de</w:t>
        </w:r>
      </w:hyperlink>
    </w:p>
    <w:p w:rsidR="00A8396C" w:rsidRPr="005B568C" w:rsidRDefault="00A8396C" w:rsidP="00A8396C">
      <w:pPr>
        <w:spacing w:after="0" w:line="240" w:lineRule="auto"/>
        <w:rPr>
          <w:rFonts w:ascii="Arial" w:hAnsi="Arial" w:cs="Arial"/>
          <w:color w:val="000000" w:themeColor="text1"/>
        </w:rPr>
      </w:pPr>
      <w:r w:rsidRPr="005B568C">
        <w:rPr>
          <w:rFonts w:ascii="Arial" w:hAnsi="Arial" w:cs="Arial"/>
          <w:color w:val="000000" w:themeColor="text1"/>
        </w:rPr>
        <w:t>Tel</w:t>
      </w:r>
      <w:r w:rsidR="00303EAF">
        <w:rPr>
          <w:rFonts w:ascii="Arial" w:hAnsi="Arial" w:cs="Arial"/>
          <w:color w:val="000000" w:themeColor="text1"/>
        </w:rPr>
        <w:t>efon</w:t>
      </w:r>
      <w:r w:rsidRPr="005B568C">
        <w:rPr>
          <w:rFonts w:ascii="Arial" w:hAnsi="Arial" w:cs="Arial"/>
          <w:color w:val="000000" w:themeColor="text1"/>
        </w:rPr>
        <w:t xml:space="preserve">: +49 (7244) 96 40 -24  </w:t>
      </w:r>
    </w:p>
    <w:p w:rsidR="00A8396C" w:rsidRPr="00461EB6" w:rsidRDefault="00A8396C" w:rsidP="00A8396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Digitaltest GmbH</w:t>
      </w:r>
      <w:r>
        <w:rPr>
          <w:rFonts w:ascii="Arial" w:hAnsi="Arial" w:cs="Arial"/>
          <w:color w:val="222222"/>
        </w:rPr>
        <w:br/>
        <w:t>Lorenzstraße 3</w:t>
      </w:r>
      <w:r>
        <w:rPr>
          <w:rFonts w:ascii="Arial" w:hAnsi="Arial" w:cs="Arial"/>
          <w:color w:val="222222"/>
        </w:rPr>
        <w:br/>
        <w:t>76297 Stutensee</w:t>
      </w:r>
    </w:p>
    <w:p w:rsidR="00A8396C" w:rsidRDefault="003C2FA4" w:rsidP="00A8396C">
      <w:pPr>
        <w:rPr>
          <w:rFonts w:ascii="Arial" w:hAnsi="Arial" w:cs="Arial"/>
        </w:rPr>
      </w:pPr>
      <w:hyperlink r:id="rId8" w:history="1">
        <w:r w:rsidR="00A8396C" w:rsidRPr="00137F34">
          <w:rPr>
            <w:rStyle w:val="Hyperlink"/>
            <w:rFonts w:ascii="Arial" w:hAnsi="Arial" w:cs="Arial"/>
          </w:rPr>
          <w:t>www.digitaltest.com</w:t>
        </w:r>
      </w:hyperlink>
    </w:p>
    <w:p w:rsidR="00141036" w:rsidRPr="00F14D61" w:rsidRDefault="00141036" w:rsidP="00A8396C">
      <w:pPr>
        <w:rPr>
          <w:rFonts w:ascii="Arial" w:hAnsi="Arial" w:cs="Arial"/>
          <w:lang w:val="en-US"/>
        </w:rPr>
      </w:pPr>
    </w:p>
    <w:p w:rsidR="001A580C" w:rsidRPr="00F14D61" w:rsidRDefault="001A580C" w:rsidP="0014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lang w:val="en-US"/>
        </w:rPr>
      </w:pPr>
    </w:p>
    <w:sectPr w:rsidR="001A580C" w:rsidRPr="00F14D61" w:rsidSect="00734A6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F3" w:rsidRDefault="00D209F3" w:rsidP="00D35655">
      <w:pPr>
        <w:spacing w:after="0" w:line="240" w:lineRule="auto"/>
      </w:pPr>
      <w:r>
        <w:separator/>
      </w:r>
    </w:p>
  </w:endnote>
  <w:endnote w:type="continuationSeparator" w:id="0">
    <w:p w:rsidR="00D209F3" w:rsidRDefault="00D209F3" w:rsidP="00D35655">
      <w:pPr>
        <w:spacing w:after="0" w:line="240" w:lineRule="auto"/>
      </w:pPr>
      <w:r>
        <w:continuationSeparator/>
      </w:r>
    </w:p>
  </w:endnote>
  <w:endnote w:type="continuationNotice" w:id="1">
    <w:p w:rsidR="00D209F3" w:rsidRDefault="00D20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Lorenzstraße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07244-96400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F3" w:rsidRDefault="00D209F3" w:rsidP="00D35655">
      <w:pPr>
        <w:spacing w:after="0" w:line="240" w:lineRule="auto"/>
      </w:pPr>
      <w:r>
        <w:separator/>
      </w:r>
    </w:p>
  </w:footnote>
  <w:footnote w:type="continuationSeparator" w:id="0">
    <w:p w:rsidR="00D209F3" w:rsidRDefault="00D209F3" w:rsidP="00D35655">
      <w:pPr>
        <w:spacing w:after="0" w:line="240" w:lineRule="auto"/>
      </w:pPr>
      <w:r>
        <w:continuationSeparator/>
      </w:r>
    </w:p>
  </w:footnote>
  <w:footnote w:type="continuationNotice" w:id="1">
    <w:p w:rsidR="00D209F3" w:rsidRDefault="00D209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rPr>
        <w:rFonts w:ascii="Arial" w:hAnsi="Arial" w:cs="Arial"/>
        <w:sz w:val="28"/>
        <w:szCs w:val="28"/>
      </w:rPr>
    </w:pPr>
  </w:p>
  <w:p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35BB0994" wp14:editId="70F5D6AC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PRESSEMELDUNG</w:t>
    </w:r>
  </w:p>
  <w:p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B43CBC">
      <w:rPr>
        <w:rFonts w:ascii="Arial" w:hAnsi="Arial" w:cs="Arial"/>
        <w:color w:val="808080" w:themeColor="background1" w:themeShade="80"/>
      </w:rPr>
      <w:t>18</w:t>
    </w:r>
    <w:r w:rsidR="00253A1D" w:rsidRPr="00253A1D">
      <w:rPr>
        <w:rFonts w:ascii="Arial" w:hAnsi="Arial" w:cs="Arial"/>
        <w:color w:val="808080" w:themeColor="background1" w:themeShade="80"/>
      </w:rPr>
      <w:t>.</w:t>
    </w:r>
    <w:r w:rsidR="00B43CBC">
      <w:rPr>
        <w:rFonts w:ascii="Arial" w:hAnsi="Arial" w:cs="Arial"/>
        <w:color w:val="808080" w:themeColor="background1" w:themeShade="80"/>
      </w:rPr>
      <w:t>12</w:t>
    </w:r>
    <w:r w:rsidR="004B3D65" w:rsidRPr="00253A1D">
      <w:rPr>
        <w:rFonts w:ascii="Arial" w:hAnsi="Arial" w:cs="Arial"/>
        <w:color w:val="808080" w:themeColor="background1" w:themeShade="80"/>
      </w:rPr>
      <w:t>.201</w:t>
    </w:r>
    <w:r w:rsidR="00253A1D">
      <w:rPr>
        <w:rFonts w:ascii="Arial" w:hAnsi="Arial" w:cs="Arial"/>
        <w:color w:val="808080" w:themeColor="background1" w:themeShade="80"/>
      </w:rPr>
      <w:t>7</w:t>
    </w:r>
    <w:r w:rsidR="004B3D65" w:rsidRPr="00253A1D">
      <w:rPr>
        <w:rFonts w:ascii="Arial" w:hAnsi="Arial" w:cs="Arial"/>
        <w:color w:val="808080" w:themeColor="background1" w:themeShade="80"/>
      </w:rPr>
      <w:t xml:space="preserve"> | </w:t>
    </w:r>
    <w:r w:rsidR="00A8396C">
      <w:rPr>
        <w:rFonts w:ascii="Arial" w:hAnsi="Arial" w:cs="Arial"/>
        <w:color w:val="808080" w:themeColor="background1" w:themeShade="80"/>
      </w:rPr>
      <w:t>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3C2FA4">
      <w:rPr>
        <w:rFonts w:ascii="Arial" w:hAnsi="Arial" w:cs="Arial"/>
        <w:bCs/>
        <w:noProof/>
        <w:color w:val="808080" w:themeColor="background1" w:themeShade="80"/>
      </w:rPr>
      <w:t>1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3C2FA4" w:rsidRPr="003C2FA4">
      <w:rPr>
        <w:rFonts w:ascii="Arial" w:hAnsi="Arial" w:cs="Arial"/>
        <w:bCs/>
        <w:noProof/>
        <w:color w:val="808080" w:themeColor="background1" w:themeShade="80"/>
      </w:rPr>
      <w:t>1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62"/>
    <w:rsid w:val="00006F18"/>
    <w:rsid w:val="00013235"/>
    <w:rsid w:val="00014588"/>
    <w:rsid w:val="00022242"/>
    <w:rsid w:val="00031FFC"/>
    <w:rsid w:val="0005109B"/>
    <w:rsid w:val="00051793"/>
    <w:rsid w:val="00052C01"/>
    <w:rsid w:val="00055EDB"/>
    <w:rsid w:val="000837C6"/>
    <w:rsid w:val="0008414B"/>
    <w:rsid w:val="0008618B"/>
    <w:rsid w:val="0008762A"/>
    <w:rsid w:val="000D1548"/>
    <w:rsid w:val="000E01FC"/>
    <w:rsid w:val="000E298F"/>
    <w:rsid w:val="000E6737"/>
    <w:rsid w:val="00103C11"/>
    <w:rsid w:val="001175C4"/>
    <w:rsid w:val="0012203D"/>
    <w:rsid w:val="00127DF4"/>
    <w:rsid w:val="00141036"/>
    <w:rsid w:val="001446CD"/>
    <w:rsid w:val="00146BD2"/>
    <w:rsid w:val="001565F4"/>
    <w:rsid w:val="0016006D"/>
    <w:rsid w:val="001607EC"/>
    <w:rsid w:val="00186631"/>
    <w:rsid w:val="001A580C"/>
    <w:rsid w:val="001B5952"/>
    <w:rsid w:val="001C41C0"/>
    <w:rsid w:val="001D1231"/>
    <w:rsid w:val="001D7911"/>
    <w:rsid w:val="001E0CD6"/>
    <w:rsid w:val="001E18CC"/>
    <w:rsid w:val="002228D9"/>
    <w:rsid w:val="00223622"/>
    <w:rsid w:val="00237E62"/>
    <w:rsid w:val="00242C35"/>
    <w:rsid w:val="00253A1D"/>
    <w:rsid w:val="00255E11"/>
    <w:rsid w:val="002568DE"/>
    <w:rsid w:val="0026252B"/>
    <w:rsid w:val="002633DD"/>
    <w:rsid w:val="0026727E"/>
    <w:rsid w:val="002A5239"/>
    <w:rsid w:val="002C0F36"/>
    <w:rsid w:val="002C391A"/>
    <w:rsid w:val="002C4D7F"/>
    <w:rsid w:val="002C7F69"/>
    <w:rsid w:val="002D24CC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57E29"/>
    <w:rsid w:val="00384EAC"/>
    <w:rsid w:val="00396F23"/>
    <w:rsid w:val="003A1C74"/>
    <w:rsid w:val="003B4A7F"/>
    <w:rsid w:val="003C2FA4"/>
    <w:rsid w:val="003D2D04"/>
    <w:rsid w:val="003E3872"/>
    <w:rsid w:val="003F2C6A"/>
    <w:rsid w:val="003F2F65"/>
    <w:rsid w:val="00414F6A"/>
    <w:rsid w:val="00425ACD"/>
    <w:rsid w:val="004266F9"/>
    <w:rsid w:val="00433154"/>
    <w:rsid w:val="00435D7D"/>
    <w:rsid w:val="00456415"/>
    <w:rsid w:val="00457F42"/>
    <w:rsid w:val="004664A3"/>
    <w:rsid w:val="0047219C"/>
    <w:rsid w:val="00477CC3"/>
    <w:rsid w:val="00484202"/>
    <w:rsid w:val="004952EC"/>
    <w:rsid w:val="004B3D65"/>
    <w:rsid w:val="004B4DEE"/>
    <w:rsid w:val="004C1892"/>
    <w:rsid w:val="004D0C67"/>
    <w:rsid w:val="004D4F1A"/>
    <w:rsid w:val="004D68D8"/>
    <w:rsid w:val="004E41A2"/>
    <w:rsid w:val="00500F83"/>
    <w:rsid w:val="0050194C"/>
    <w:rsid w:val="00515203"/>
    <w:rsid w:val="0051604F"/>
    <w:rsid w:val="005422ED"/>
    <w:rsid w:val="0054736E"/>
    <w:rsid w:val="005522BD"/>
    <w:rsid w:val="00570940"/>
    <w:rsid w:val="005754A5"/>
    <w:rsid w:val="00577FC7"/>
    <w:rsid w:val="00586642"/>
    <w:rsid w:val="00595673"/>
    <w:rsid w:val="00597C3C"/>
    <w:rsid w:val="005A0533"/>
    <w:rsid w:val="005A2374"/>
    <w:rsid w:val="005B7948"/>
    <w:rsid w:val="005D0DC3"/>
    <w:rsid w:val="005F2A3D"/>
    <w:rsid w:val="0060220E"/>
    <w:rsid w:val="00602258"/>
    <w:rsid w:val="006124D7"/>
    <w:rsid w:val="00617E22"/>
    <w:rsid w:val="00632010"/>
    <w:rsid w:val="00636855"/>
    <w:rsid w:val="00637A4A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D0B7E"/>
    <w:rsid w:val="006D290B"/>
    <w:rsid w:val="006D637B"/>
    <w:rsid w:val="007053BA"/>
    <w:rsid w:val="00711A16"/>
    <w:rsid w:val="007216E6"/>
    <w:rsid w:val="0072294A"/>
    <w:rsid w:val="007236DE"/>
    <w:rsid w:val="0073404D"/>
    <w:rsid w:val="00734A64"/>
    <w:rsid w:val="00742E31"/>
    <w:rsid w:val="00770E0A"/>
    <w:rsid w:val="00793CC8"/>
    <w:rsid w:val="00793E89"/>
    <w:rsid w:val="007C4B72"/>
    <w:rsid w:val="007C6AE8"/>
    <w:rsid w:val="007D7C83"/>
    <w:rsid w:val="007E0AC4"/>
    <w:rsid w:val="007E1D80"/>
    <w:rsid w:val="007E7B3A"/>
    <w:rsid w:val="007F0681"/>
    <w:rsid w:val="008051F6"/>
    <w:rsid w:val="008062D6"/>
    <w:rsid w:val="00807C3D"/>
    <w:rsid w:val="008213A7"/>
    <w:rsid w:val="0083736E"/>
    <w:rsid w:val="0084004F"/>
    <w:rsid w:val="00842B6F"/>
    <w:rsid w:val="008525B3"/>
    <w:rsid w:val="008600C7"/>
    <w:rsid w:val="00866160"/>
    <w:rsid w:val="00875175"/>
    <w:rsid w:val="00894633"/>
    <w:rsid w:val="008C13EE"/>
    <w:rsid w:val="008C52F3"/>
    <w:rsid w:val="008D7D07"/>
    <w:rsid w:val="008E3B2A"/>
    <w:rsid w:val="0091667D"/>
    <w:rsid w:val="00933B95"/>
    <w:rsid w:val="009462D8"/>
    <w:rsid w:val="00956524"/>
    <w:rsid w:val="009605E7"/>
    <w:rsid w:val="0096060D"/>
    <w:rsid w:val="00961CB3"/>
    <w:rsid w:val="00984A7F"/>
    <w:rsid w:val="00990E51"/>
    <w:rsid w:val="009B312F"/>
    <w:rsid w:val="009B4730"/>
    <w:rsid w:val="009D2978"/>
    <w:rsid w:val="009D45F8"/>
    <w:rsid w:val="009D5B9C"/>
    <w:rsid w:val="009F3E14"/>
    <w:rsid w:val="009F46EC"/>
    <w:rsid w:val="00A02FD8"/>
    <w:rsid w:val="00A108CB"/>
    <w:rsid w:val="00A10A70"/>
    <w:rsid w:val="00A40C72"/>
    <w:rsid w:val="00A40CD1"/>
    <w:rsid w:val="00A557B3"/>
    <w:rsid w:val="00A603E6"/>
    <w:rsid w:val="00A7465D"/>
    <w:rsid w:val="00A8396C"/>
    <w:rsid w:val="00A94061"/>
    <w:rsid w:val="00AB0ABE"/>
    <w:rsid w:val="00AB3ADC"/>
    <w:rsid w:val="00AC3B42"/>
    <w:rsid w:val="00AC4C54"/>
    <w:rsid w:val="00AD2F58"/>
    <w:rsid w:val="00AD74A4"/>
    <w:rsid w:val="00AD7CF2"/>
    <w:rsid w:val="00AE0344"/>
    <w:rsid w:val="00AE4411"/>
    <w:rsid w:val="00AF4E86"/>
    <w:rsid w:val="00AF70B5"/>
    <w:rsid w:val="00B05EEB"/>
    <w:rsid w:val="00B10B52"/>
    <w:rsid w:val="00B22D0E"/>
    <w:rsid w:val="00B334A6"/>
    <w:rsid w:val="00B43CBC"/>
    <w:rsid w:val="00B44883"/>
    <w:rsid w:val="00B44A7A"/>
    <w:rsid w:val="00B54573"/>
    <w:rsid w:val="00B6172B"/>
    <w:rsid w:val="00B61F29"/>
    <w:rsid w:val="00B8052D"/>
    <w:rsid w:val="00BA5812"/>
    <w:rsid w:val="00BB05FB"/>
    <w:rsid w:val="00BB2F6D"/>
    <w:rsid w:val="00BB74B3"/>
    <w:rsid w:val="00BB76F0"/>
    <w:rsid w:val="00BD69F1"/>
    <w:rsid w:val="00BE6862"/>
    <w:rsid w:val="00BF4436"/>
    <w:rsid w:val="00C00C46"/>
    <w:rsid w:val="00C04A4F"/>
    <w:rsid w:val="00C04EF9"/>
    <w:rsid w:val="00C0786A"/>
    <w:rsid w:val="00C15507"/>
    <w:rsid w:val="00C64460"/>
    <w:rsid w:val="00C71936"/>
    <w:rsid w:val="00C81440"/>
    <w:rsid w:val="00C94078"/>
    <w:rsid w:val="00C945EA"/>
    <w:rsid w:val="00CA2A19"/>
    <w:rsid w:val="00CA357F"/>
    <w:rsid w:val="00CA7B2D"/>
    <w:rsid w:val="00CC28CE"/>
    <w:rsid w:val="00CC7BB4"/>
    <w:rsid w:val="00CD5AC7"/>
    <w:rsid w:val="00CF2750"/>
    <w:rsid w:val="00D039D1"/>
    <w:rsid w:val="00D12E53"/>
    <w:rsid w:val="00D162A8"/>
    <w:rsid w:val="00D209F3"/>
    <w:rsid w:val="00D32BE8"/>
    <w:rsid w:val="00D35655"/>
    <w:rsid w:val="00D57F89"/>
    <w:rsid w:val="00D71C0C"/>
    <w:rsid w:val="00D73A62"/>
    <w:rsid w:val="00D73ACD"/>
    <w:rsid w:val="00D923B9"/>
    <w:rsid w:val="00D94A32"/>
    <w:rsid w:val="00DB18CD"/>
    <w:rsid w:val="00DB7B08"/>
    <w:rsid w:val="00DE11DD"/>
    <w:rsid w:val="00DE65A2"/>
    <w:rsid w:val="00DF0DE2"/>
    <w:rsid w:val="00E03170"/>
    <w:rsid w:val="00E05AA1"/>
    <w:rsid w:val="00E16CAE"/>
    <w:rsid w:val="00E20512"/>
    <w:rsid w:val="00E37559"/>
    <w:rsid w:val="00E41479"/>
    <w:rsid w:val="00E46841"/>
    <w:rsid w:val="00E54142"/>
    <w:rsid w:val="00E814EE"/>
    <w:rsid w:val="00E820E7"/>
    <w:rsid w:val="00E95754"/>
    <w:rsid w:val="00EA415C"/>
    <w:rsid w:val="00EA558B"/>
    <w:rsid w:val="00EB2335"/>
    <w:rsid w:val="00EC0F72"/>
    <w:rsid w:val="00EE291C"/>
    <w:rsid w:val="00F00EA3"/>
    <w:rsid w:val="00F14D61"/>
    <w:rsid w:val="00F228E1"/>
    <w:rsid w:val="00F22F75"/>
    <w:rsid w:val="00F50327"/>
    <w:rsid w:val="00F63290"/>
    <w:rsid w:val="00F82662"/>
    <w:rsid w:val="00FC4169"/>
    <w:rsid w:val="00FC643B"/>
    <w:rsid w:val="00FD4B22"/>
    <w:rsid w:val="00FD7C77"/>
    <w:rsid w:val="00FE5539"/>
    <w:rsid w:val="00FF20AC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D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t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.boctor-vauvert@digitaltest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Rebekka Storck</dc:creator>
  <cp:lastModifiedBy>Rebekka Storck</cp:lastModifiedBy>
  <cp:revision>8</cp:revision>
  <cp:lastPrinted>2017-12-18T09:07:00Z</cp:lastPrinted>
  <dcterms:created xsi:type="dcterms:W3CDTF">2017-12-18T08:38:00Z</dcterms:created>
  <dcterms:modified xsi:type="dcterms:W3CDTF">2017-12-18T09:07:00Z</dcterms:modified>
</cp:coreProperties>
</file>