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C0" w:rsidRPr="00714999" w:rsidRDefault="00D450A5" w:rsidP="000B0D9C">
      <w:pPr>
        <w:spacing w:after="240" w:line="276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  <w:t>Bestückte Leiterplatten e</w:t>
      </w:r>
      <w:r w:rsidR="002C527F"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  <w:t>rfolgreich im Nutzen testen</w:t>
      </w:r>
    </w:p>
    <w:p w:rsidR="009D74AB" w:rsidRDefault="00CB2672" w:rsidP="009D74AB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In Elektronikfertigungen dieser Tage ist die Nutzenbestückung fast eine Selbstverständlichkeit. Baugruppen als Mehrfachnutzen herzustellen spart Zeit und Geld. Doch wie sieht das Ganze beim </w:t>
      </w:r>
      <w:r w:rsidR="006E4EC0">
        <w:rPr>
          <w:rFonts w:ascii="Arial" w:eastAsia="Times New Roman" w:hAnsi="Arial" w:cs="Arial"/>
          <w:b/>
          <w:bCs/>
          <w:color w:val="000000" w:themeColor="text1"/>
          <w:lang w:eastAsia="de-DE"/>
        </w:rPr>
        <w:t>In-Circuit-Test oder Funktionstest der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fertigen Platine</w:t>
      </w:r>
      <w:r w:rsidR="00D450A5">
        <w:rPr>
          <w:rFonts w:ascii="Arial" w:eastAsia="Times New Roman" w:hAnsi="Arial" w:cs="Arial"/>
          <w:b/>
          <w:bCs/>
          <w:color w:val="000000" w:themeColor="text1"/>
          <w:lang w:eastAsia="de-DE"/>
        </w:rPr>
        <w:t>n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aus? Beim Thema Nutzentest </w:t>
      </w:r>
      <w:r w:rsidR="00D450A5">
        <w:rPr>
          <w:rFonts w:ascii="Arial" w:eastAsia="Times New Roman" w:hAnsi="Arial" w:cs="Arial"/>
          <w:b/>
          <w:bCs/>
          <w:color w:val="000000" w:themeColor="text1"/>
          <w:lang w:eastAsia="de-DE"/>
        </w:rPr>
        <w:t>sind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viele Elektronikhersteller noch </w:t>
      </w:r>
      <w:r w:rsidR="00D450A5">
        <w:rPr>
          <w:rFonts w:ascii="Arial" w:eastAsia="Times New Roman" w:hAnsi="Arial" w:cs="Arial"/>
          <w:b/>
          <w:bCs/>
          <w:color w:val="000000" w:themeColor="text1"/>
          <w:lang w:eastAsia="de-DE"/>
        </w:rPr>
        <w:t>zurückhaltend</w:t>
      </w:r>
      <w:r w:rsidR="009D74AB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. Dabei liegen die Vorzüge auf der Hand: es können selbst kleinste Baugruppen getestet werden, mittels </w:t>
      </w:r>
      <w:r w:rsidR="006E4EC0">
        <w:rPr>
          <w:rFonts w:ascii="Arial" w:eastAsia="Times New Roman" w:hAnsi="Arial" w:cs="Arial"/>
          <w:b/>
          <w:bCs/>
          <w:color w:val="000000" w:themeColor="text1"/>
          <w:lang w:eastAsia="de-DE"/>
        </w:rPr>
        <w:t>Doppelnutzen ist die Baugruppe</w:t>
      </w:r>
      <w:r w:rsidR="009D74AB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proofErr w:type="spellStart"/>
      <w:r w:rsidR="009D74AB">
        <w:rPr>
          <w:rFonts w:ascii="Arial" w:eastAsia="Times New Roman" w:hAnsi="Arial" w:cs="Arial"/>
          <w:b/>
          <w:bCs/>
          <w:color w:val="000000" w:themeColor="text1"/>
          <w:lang w:eastAsia="de-DE"/>
        </w:rPr>
        <w:t>verdrehsicher</w:t>
      </w:r>
      <w:proofErr w:type="spellEnd"/>
      <w:r w:rsidR="009D74AB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r w:rsidR="00D450A5">
        <w:rPr>
          <w:rFonts w:ascii="Arial" w:eastAsia="Times New Roman" w:hAnsi="Arial" w:cs="Arial"/>
          <w:b/>
          <w:bCs/>
          <w:color w:val="000000" w:themeColor="text1"/>
          <w:lang w:eastAsia="de-DE"/>
        </w:rPr>
        <w:t>und</w:t>
      </w:r>
      <w:r w:rsidR="00D457E2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der Nutzentest</w:t>
      </w:r>
      <w:r w:rsidR="009D74AB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r w:rsidR="00D450A5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ermöglicht </w:t>
      </w:r>
      <w:r w:rsidR="009D74AB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höhere Stückzahlen in kürzerer Zeit bei optimiertem Ressourceneinsatz. Warum also </w:t>
      </w:r>
      <w:r w:rsidR="006E4EC0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trennt </w:t>
      </w:r>
      <w:r w:rsidR="009D74AB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die Mehrheit </w:t>
      </w:r>
      <w:r w:rsidR="006E4EC0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den Nutzen </w:t>
      </w:r>
      <w:r w:rsidR="00D450A5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vor dem In-Circuit-Test </w:t>
      </w:r>
      <w:r w:rsidR="006E4EC0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in </w:t>
      </w:r>
      <w:r w:rsidR="009D74AB">
        <w:rPr>
          <w:rFonts w:ascii="Arial" w:eastAsia="Times New Roman" w:hAnsi="Arial" w:cs="Arial"/>
          <w:b/>
          <w:bCs/>
          <w:color w:val="000000" w:themeColor="text1"/>
          <w:lang w:eastAsia="de-DE"/>
        </w:rPr>
        <w:t>Einzelbaugruppe</w:t>
      </w:r>
      <w:r w:rsidR="00D50F30">
        <w:rPr>
          <w:rFonts w:ascii="Arial" w:eastAsia="Times New Roman" w:hAnsi="Arial" w:cs="Arial"/>
          <w:b/>
          <w:bCs/>
          <w:color w:val="000000" w:themeColor="text1"/>
          <w:lang w:eastAsia="de-DE"/>
        </w:rPr>
        <w:t>n</w:t>
      </w:r>
      <w:r w:rsidR="009D74AB">
        <w:rPr>
          <w:rFonts w:ascii="Arial" w:eastAsia="Times New Roman" w:hAnsi="Arial" w:cs="Arial"/>
          <w:b/>
          <w:bCs/>
          <w:color w:val="000000" w:themeColor="text1"/>
          <w:lang w:eastAsia="de-DE"/>
        </w:rPr>
        <w:t>?</w:t>
      </w:r>
      <w:r w:rsidR="00B15AD9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</w:p>
    <w:p w:rsidR="00B15AD9" w:rsidRDefault="00B15AD9" w:rsidP="009D74AB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So überzeugend die Vorteile sind, stellt ein Paneltest das Testteam ebenso vor Herausforderungen. Der deutsche Testsystemhersteller Digitaltest arbeitet seit vielen Jahren an Lösungswegen für den erfolgreichen Nutzentest. </w:t>
      </w:r>
    </w:p>
    <w:p w:rsidR="000B0D9C" w:rsidRPr="000B0D9C" w:rsidRDefault="000B0D9C" w:rsidP="000B0D9C">
      <w:pPr>
        <w:spacing w:after="0" w:line="276" w:lineRule="auto"/>
        <w:rPr>
          <w:rFonts w:ascii="Arial" w:hAnsi="Arial" w:cs="Arial"/>
          <w:color w:val="222222"/>
        </w:rPr>
      </w:pPr>
    </w:p>
    <w:p w:rsidR="000B0D9C" w:rsidRPr="000B0D9C" w:rsidRDefault="00C47A02" w:rsidP="000B0D9C">
      <w:pPr>
        <w:spacing w:after="0"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Mehraufwand in der </w:t>
      </w:r>
      <w:r w:rsidR="006C204A">
        <w:rPr>
          <w:rFonts w:ascii="Arial" w:hAnsi="Arial" w:cs="Arial"/>
          <w:b/>
          <w:color w:val="222222"/>
        </w:rPr>
        <w:t>Datenv</w:t>
      </w:r>
      <w:r>
        <w:rPr>
          <w:rFonts w:ascii="Arial" w:hAnsi="Arial" w:cs="Arial"/>
          <w:b/>
          <w:color w:val="222222"/>
        </w:rPr>
        <w:t>orbereitung minimieren</w:t>
      </w:r>
      <w:r w:rsidR="000B0D9C" w:rsidRPr="000B0D9C">
        <w:rPr>
          <w:rFonts w:ascii="Arial" w:hAnsi="Arial" w:cs="Arial"/>
          <w:b/>
          <w:color w:val="222222"/>
        </w:rPr>
        <w:t xml:space="preserve"> </w:t>
      </w:r>
    </w:p>
    <w:p w:rsidR="00EB5D56" w:rsidRDefault="00C47A02" w:rsidP="00C47A02">
      <w:pPr>
        <w:spacing w:after="0"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Nutzendefinitionen sind zeitaufwendiger und teilweise sehr komplex. Hier gibt die CAD/CAM-Software </w:t>
      </w:r>
      <w:r w:rsidRPr="00C47A02">
        <w:rPr>
          <w:rFonts w:ascii="Arial" w:hAnsi="Arial" w:cs="Arial"/>
          <w:color w:val="222222"/>
        </w:rPr>
        <w:t xml:space="preserve">C-LINK </w:t>
      </w:r>
      <w:r w:rsidR="00D450A5">
        <w:rPr>
          <w:rFonts w:ascii="Arial" w:hAnsi="Arial" w:cs="Arial"/>
          <w:color w:val="222222"/>
        </w:rPr>
        <w:t xml:space="preserve">mit verschiedenen Funktionen Hilfestellung </w:t>
      </w:r>
      <w:r w:rsidR="00824D5D">
        <w:rPr>
          <w:rFonts w:ascii="Arial" w:hAnsi="Arial" w:cs="Arial"/>
          <w:color w:val="222222"/>
        </w:rPr>
        <w:t>für alle gängigen Testsysteme</w:t>
      </w:r>
      <w:r>
        <w:rPr>
          <w:rFonts w:ascii="Arial" w:hAnsi="Arial" w:cs="Arial"/>
          <w:color w:val="222222"/>
        </w:rPr>
        <w:t>. So ist es beispielsweise möglich mit einem Klick aus den CAD-Daten eine</w:t>
      </w:r>
      <w:r w:rsidR="006E4EC0">
        <w:rPr>
          <w:rFonts w:ascii="Arial" w:hAnsi="Arial" w:cs="Arial"/>
          <w:color w:val="222222"/>
        </w:rPr>
        <w:t xml:space="preserve">r Einzelschaltung eine </w:t>
      </w:r>
      <w:r>
        <w:rPr>
          <w:rFonts w:ascii="Arial" w:hAnsi="Arial" w:cs="Arial"/>
          <w:color w:val="222222"/>
        </w:rPr>
        <w:t>Nutzendatei zu importieren</w:t>
      </w:r>
      <w:r w:rsidR="00EB5D56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 xml:space="preserve">die </w:t>
      </w:r>
      <w:proofErr w:type="spellStart"/>
      <w:r>
        <w:rPr>
          <w:rFonts w:ascii="Arial" w:hAnsi="Arial" w:cs="Arial"/>
          <w:color w:val="222222"/>
        </w:rPr>
        <w:t>Board</w:t>
      </w:r>
      <w:r w:rsidR="006E4EC0">
        <w:rPr>
          <w:rFonts w:ascii="Arial" w:hAnsi="Arial" w:cs="Arial"/>
          <w:color w:val="222222"/>
        </w:rPr>
        <w:t>nummerierung</w:t>
      </w:r>
      <w:proofErr w:type="spellEnd"/>
      <w:r>
        <w:rPr>
          <w:rFonts w:ascii="Arial" w:hAnsi="Arial" w:cs="Arial"/>
          <w:color w:val="222222"/>
        </w:rPr>
        <w:t xml:space="preserve"> fest</w:t>
      </w:r>
      <w:r w:rsidR="00EB5D56">
        <w:rPr>
          <w:rFonts w:ascii="Arial" w:hAnsi="Arial" w:cs="Arial"/>
          <w:color w:val="222222"/>
        </w:rPr>
        <w:t>zulegen oder den</w:t>
      </w:r>
      <w:r>
        <w:rPr>
          <w:rFonts w:ascii="Arial" w:hAnsi="Arial" w:cs="Arial"/>
          <w:color w:val="222222"/>
        </w:rPr>
        <w:t xml:space="preserve"> Nutzen als Einzelschaltung zusammen</w:t>
      </w:r>
      <w:r w:rsidR="00EB5D56">
        <w:rPr>
          <w:rFonts w:ascii="Arial" w:hAnsi="Arial" w:cs="Arial"/>
          <w:color w:val="222222"/>
        </w:rPr>
        <w:t>zufassen.</w:t>
      </w:r>
    </w:p>
    <w:p w:rsidR="00EB5D56" w:rsidRDefault="00EB5D56" w:rsidP="00C47A02">
      <w:pPr>
        <w:spacing w:after="0" w:line="276" w:lineRule="auto"/>
        <w:rPr>
          <w:rFonts w:ascii="Arial" w:hAnsi="Arial" w:cs="Arial"/>
          <w:color w:val="222222"/>
        </w:rPr>
      </w:pPr>
    </w:p>
    <w:p w:rsidR="00EB5D56" w:rsidRDefault="006E4EC0" w:rsidP="00B536A1">
      <w:pPr>
        <w:tabs>
          <w:tab w:val="num" w:pos="1440"/>
        </w:tabs>
        <w:spacing w:after="0"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</w:t>
      </w:r>
      <w:r w:rsidR="00EB5D56">
        <w:rPr>
          <w:rFonts w:ascii="Arial" w:hAnsi="Arial" w:cs="Arial"/>
          <w:color w:val="222222"/>
        </w:rPr>
        <w:t xml:space="preserve">uch das Adapterdesign </w:t>
      </w:r>
      <w:r>
        <w:rPr>
          <w:rFonts w:ascii="Arial" w:hAnsi="Arial" w:cs="Arial"/>
          <w:color w:val="222222"/>
        </w:rPr>
        <w:t xml:space="preserve">stellt </w:t>
      </w:r>
      <w:r w:rsidR="00EB5D56">
        <w:rPr>
          <w:rFonts w:ascii="Arial" w:hAnsi="Arial" w:cs="Arial"/>
          <w:color w:val="222222"/>
        </w:rPr>
        <w:t xml:space="preserve">den Entwickler vor größere Herausforderungen als bei einem Singlepanel. Erleichterung bringt die Automatisierung durch C-LINK: Die Software überträgt selbstständig die </w:t>
      </w:r>
      <w:r w:rsidR="00EB5D56" w:rsidRPr="00EB5D56">
        <w:rPr>
          <w:rFonts w:ascii="Arial" w:hAnsi="Arial" w:cs="Arial"/>
          <w:color w:val="222222"/>
        </w:rPr>
        <w:t xml:space="preserve">Nadelplatzierung, </w:t>
      </w:r>
      <w:r w:rsidR="00EB5D56">
        <w:rPr>
          <w:rFonts w:ascii="Arial" w:hAnsi="Arial" w:cs="Arial"/>
          <w:color w:val="222222"/>
        </w:rPr>
        <w:t xml:space="preserve">Auswahl der Nadeleigenschaften, </w:t>
      </w:r>
      <w:r w:rsidR="00EB5D56" w:rsidRPr="00EB5D56">
        <w:rPr>
          <w:rFonts w:ascii="Arial" w:hAnsi="Arial" w:cs="Arial"/>
          <w:color w:val="222222"/>
        </w:rPr>
        <w:t xml:space="preserve">Pin-Nummerierung und Dokumentation </w:t>
      </w:r>
      <w:r w:rsidR="00EB5D56">
        <w:rPr>
          <w:rFonts w:ascii="Arial" w:hAnsi="Arial" w:cs="Arial"/>
          <w:color w:val="222222"/>
        </w:rPr>
        <w:t>auf</w:t>
      </w:r>
      <w:r w:rsidR="00EB5D56" w:rsidRPr="00EB5D56">
        <w:rPr>
          <w:rFonts w:ascii="Arial" w:hAnsi="Arial" w:cs="Arial"/>
          <w:color w:val="222222"/>
        </w:rPr>
        <w:t xml:space="preserve"> alle Baugruppen im Nutzen</w:t>
      </w:r>
      <w:r w:rsidR="00EB5D56">
        <w:rPr>
          <w:rFonts w:ascii="Arial" w:hAnsi="Arial" w:cs="Arial"/>
          <w:color w:val="222222"/>
        </w:rPr>
        <w:t xml:space="preserve">. </w:t>
      </w:r>
    </w:p>
    <w:p w:rsidR="00EB5D56" w:rsidRDefault="00EB5D56" w:rsidP="00C47A02">
      <w:pPr>
        <w:spacing w:after="0" w:line="276" w:lineRule="auto"/>
        <w:rPr>
          <w:rFonts w:ascii="Arial" w:hAnsi="Arial" w:cs="Arial"/>
          <w:color w:val="222222"/>
        </w:rPr>
      </w:pPr>
    </w:p>
    <w:p w:rsidR="00002ED3" w:rsidRDefault="00D72C43" w:rsidP="009F43C1">
      <w:pPr>
        <w:tabs>
          <w:tab w:val="num" w:pos="1440"/>
        </w:tabs>
        <w:spacing w:after="0" w:line="276" w:lineRule="auto"/>
        <w:rPr>
          <w:rFonts w:ascii="Arial" w:hAnsi="Arial" w:cs="Arial"/>
          <w:color w:val="222222"/>
        </w:rPr>
      </w:pPr>
      <w:r w:rsidRPr="00D72C43">
        <w:rPr>
          <w:rFonts w:ascii="Arial" w:hAnsi="Arial" w:cs="Arial"/>
          <w:b/>
          <w:color w:val="222222"/>
        </w:rPr>
        <w:t>Software überwindet Hürden bei der Testprogrammerstellung</w:t>
      </w:r>
      <w:r w:rsidR="00C71936" w:rsidRPr="00D72C43">
        <w:rPr>
          <w:rFonts w:ascii="Arial" w:hAnsi="Arial" w:cs="Arial"/>
          <w:b/>
          <w:color w:val="222222"/>
        </w:rPr>
        <w:br/>
      </w:r>
      <w:r w:rsidRPr="00D72C43">
        <w:rPr>
          <w:rFonts w:ascii="Arial" w:hAnsi="Arial" w:cs="Arial"/>
          <w:color w:val="222222"/>
        </w:rPr>
        <w:t xml:space="preserve">Weder </w:t>
      </w:r>
      <w:r>
        <w:rPr>
          <w:rFonts w:ascii="Arial" w:hAnsi="Arial" w:cs="Arial"/>
          <w:color w:val="222222"/>
        </w:rPr>
        <w:t>die Erstellung noch das Debugging erfordern mit der Systemsoftware CITE mehr Zeit – es gibt ein Testprogramm für alle Einzelschaltungen. Ebenso unterstützt die Digitaltest-Software Mischnutzen</w:t>
      </w:r>
      <w:r w:rsidR="009F43C1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hier </w:t>
      </w:r>
      <w:r w:rsidR="000376AC">
        <w:rPr>
          <w:rFonts w:ascii="Arial" w:hAnsi="Arial" w:cs="Arial"/>
          <w:color w:val="222222"/>
        </w:rPr>
        <w:t>ist</w:t>
      </w:r>
      <w:r>
        <w:rPr>
          <w:rFonts w:ascii="Arial" w:hAnsi="Arial" w:cs="Arial"/>
          <w:color w:val="222222"/>
        </w:rPr>
        <w:t xml:space="preserve"> lediglich ein Testprogramm pro Einzelschaltung notwendig. Soll eine Einzelschaltung einmal vom Test ausgeschlossen werden – beispielsweise weil sie offensichtlich defekt oder schlicht nicht vorhanden ist </w:t>
      </w:r>
      <w:r w:rsidR="009F43C1">
        <w:rPr>
          <w:rFonts w:ascii="Arial" w:hAnsi="Arial" w:cs="Arial"/>
          <w:color w:val="222222"/>
        </w:rPr>
        <w:t>–</w:t>
      </w:r>
      <w:r>
        <w:rPr>
          <w:rFonts w:ascii="Arial" w:hAnsi="Arial" w:cs="Arial"/>
          <w:color w:val="222222"/>
        </w:rPr>
        <w:t xml:space="preserve"> </w:t>
      </w:r>
      <w:r w:rsidR="009F43C1">
        <w:rPr>
          <w:rFonts w:ascii="Arial" w:hAnsi="Arial" w:cs="Arial"/>
          <w:color w:val="222222"/>
        </w:rPr>
        <w:t>so kann dies problemlos a</w:t>
      </w:r>
      <w:r w:rsidR="00173075" w:rsidRPr="007D32F1">
        <w:rPr>
          <w:rFonts w:ascii="Arial" w:hAnsi="Arial" w:cs="Arial"/>
          <w:color w:val="222222"/>
        </w:rPr>
        <w:t xml:space="preserve">utomatisch durch </w:t>
      </w:r>
      <w:r w:rsidR="009F43C1">
        <w:rPr>
          <w:rFonts w:ascii="Arial" w:hAnsi="Arial" w:cs="Arial"/>
          <w:color w:val="222222"/>
        </w:rPr>
        <w:t xml:space="preserve">die </w:t>
      </w:r>
      <w:r w:rsidR="00173075" w:rsidRPr="007D32F1">
        <w:rPr>
          <w:rFonts w:ascii="Arial" w:hAnsi="Arial" w:cs="Arial"/>
          <w:color w:val="222222"/>
        </w:rPr>
        <w:t>Schnittstelle zu</w:t>
      </w:r>
      <w:r w:rsidR="009F43C1">
        <w:rPr>
          <w:rFonts w:ascii="Arial" w:hAnsi="Arial" w:cs="Arial"/>
          <w:color w:val="222222"/>
        </w:rPr>
        <w:t>m</w:t>
      </w:r>
      <w:r w:rsidR="00173075" w:rsidRPr="007D32F1">
        <w:rPr>
          <w:rFonts w:ascii="Arial" w:hAnsi="Arial" w:cs="Arial"/>
          <w:color w:val="222222"/>
        </w:rPr>
        <w:t xml:space="preserve"> vorgeschaltete</w:t>
      </w:r>
      <w:r w:rsidR="009F43C1">
        <w:rPr>
          <w:rFonts w:ascii="Arial" w:hAnsi="Arial" w:cs="Arial"/>
          <w:color w:val="222222"/>
        </w:rPr>
        <w:t>n</w:t>
      </w:r>
      <w:r w:rsidR="00173075" w:rsidRPr="007D32F1">
        <w:rPr>
          <w:rFonts w:ascii="Arial" w:hAnsi="Arial" w:cs="Arial"/>
          <w:color w:val="222222"/>
        </w:rPr>
        <w:t xml:space="preserve"> Prozess </w:t>
      </w:r>
      <w:r w:rsidR="009F43C1">
        <w:rPr>
          <w:rFonts w:ascii="Arial" w:hAnsi="Arial" w:cs="Arial"/>
          <w:color w:val="222222"/>
        </w:rPr>
        <w:t xml:space="preserve">oder manuell über eine </w:t>
      </w:r>
      <w:r w:rsidR="00173075" w:rsidRPr="007D32F1">
        <w:rPr>
          <w:rFonts w:ascii="Arial" w:hAnsi="Arial" w:cs="Arial"/>
          <w:color w:val="222222"/>
        </w:rPr>
        <w:t>einfache, grafische Auswahl</w:t>
      </w:r>
      <w:r w:rsidR="009F43C1">
        <w:rPr>
          <w:rFonts w:ascii="Arial" w:hAnsi="Arial" w:cs="Arial"/>
          <w:color w:val="222222"/>
        </w:rPr>
        <w:t xml:space="preserve"> geschehen.</w:t>
      </w:r>
    </w:p>
    <w:p w:rsidR="009F43C1" w:rsidRDefault="009F43C1" w:rsidP="009F43C1">
      <w:pPr>
        <w:tabs>
          <w:tab w:val="num" w:pos="1440"/>
        </w:tabs>
        <w:spacing w:after="0" w:line="276" w:lineRule="auto"/>
        <w:rPr>
          <w:rFonts w:ascii="Arial" w:hAnsi="Arial" w:cs="Arial"/>
          <w:color w:val="222222"/>
        </w:rPr>
      </w:pPr>
    </w:p>
    <w:p w:rsidR="00350EC2" w:rsidRPr="00350EC2" w:rsidRDefault="00D450A5" w:rsidP="009F43C1">
      <w:pPr>
        <w:tabs>
          <w:tab w:val="num" w:pos="1440"/>
        </w:tabs>
        <w:spacing w:after="0"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Nutzentest als Flaschenhals in der Produktionslinie</w:t>
      </w:r>
    </w:p>
    <w:p w:rsidR="009F43C1" w:rsidRDefault="00350EC2" w:rsidP="009F43C1">
      <w:pPr>
        <w:tabs>
          <w:tab w:val="num" w:pos="1440"/>
        </w:tabs>
        <w:spacing w:after="0"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Soll das Testsystem nun anstatt einer Einzelschaltung beispielsweise einen Achtfach-Nutzen</w:t>
      </w:r>
      <w:r w:rsidR="009F43C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prüfen, </w:t>
      </w:r>
      <w:r w:rsidR="000376AC">
        <w:rPr>
          <w:rFonts w:ascii="Arial" w:hAnsi="Arial" w:cs="Arial"/>
          <w:color w:val="222222"/>
        </w:rPr>
        <w:t xml:space="preserve">benötigt dies innerhalb der Produktionslinie mehr Zeit – es </w:t>
      </w:r>
      <w:r>
        <w:rPr>
          <w:rFonts w:ascii="Arial" w:hAnsi="Arial" w:cs="Arial"/>
          <w:color w:val="222222"/>
        </w:rPr>
        <w:t xml:space="preserve">könnte zu </w:t>
      </w:r>
      <w:r w:rsidR="000376AC">
        <w:rPr>
          <w:rFonts w:ascii="Arial" w:hAnsi="Arial" w:cs="Arial"/>
          <w:color w:val="222222"/>
        </w:rPr>
        <w:t xml:space="preserve">einem </w:t>
      </w:r>
      <w:r>
        <w:rPr>
          <w:rFonts w:ascii="Arial" w:hAnsi="Arial" w:cs="Arial"/>
          <w:color w:val="222222"/>
        </w:rPr>
        <w:t xml:space="preserve">Stau kommen. </w:t>
      </w:r>
      <w:r w:rsidR="000376AC">
        <w:rPr>
          <w:rFonts w:ascii="Arial" w:hAnsi="Arial" w:cs="Arial"/>
          <w:color w:val="222222"/>
        </w:rPr>
        <w:t xml:space="preserve">Hier kann ein Paralleltest die </w:t>
      </w:r>
      <w:proofErr w:type="spellStart"/>
      <w:r w:rsidR="000376AC">
        <w:rPr>
          <w:rFonts w:ascii="Arial" w:hAnsi="Arial" w:cs="Arial"/>
          <w:color w:val="222222"/>
        </w:rPr>
        <w:t>Testzeit</w:t>
      </w:r>
      <w:proofErr w:type="spellEnd"/>
      <w:r w:rsidR="000376AC">
        <w:rPr>
          <w:rFonts w:ascii="Arial" w:hAnsi="Arial" w:cs="Arial"/>
          <w:color w:val="222222"/>
        </w:rPr>
        <w:t xml:space="preserve"> soweit verringern, dass der</w:t>
      </w:r>
      <w:r>
        <w:rPr>
          <w:rFonts w:ascii="Arial" w:hAnsi="Arial" w:cs="Arial"/>
          <w:color w:val="222222"/>
        </w:rPr>
        <w:t xml:space="preserve"> Nutzentest </w:t>
      </w:r>
      <w:r w:rsidR="000376AC">
        <w:rPr>
          <w:rFonts w:ascii="Arial" w:hAnsi="Arial" w:cs="Arial"/>
          <w:color w:val="222222"/>
        </w:rPr>
        <w:t xml:space="preserve">in die </w:t>
      </w:r>
      <w:r>
        <w:rPr>
          <w:rFonts w:ascii="Arial" w:hAnsi="Arial" w:cs="Arial"/>
          <w:color w:val="222222"/>
        </w:rPr>
        <w:t>Taktzeit der Linie</w:t>
      </w:r>
      <w:r w:rsidR="000376AC">
        <w:rPr>
          <w:rFonts w:ascii="Arial" w:hAnsi="Arial" w:cs="Arial"/>
          <w:color w:val="222222"/>
        </w:rPr>
        <w:t xml:space="preserve"> passt</w:t>
      </w:r>
      <w:r>
        <w:rPr>
          <w:rFonts w:ascii="Arial" w:hAnsi="Arial" w:cs="Arial"/>
          <w:color w:val="222222"/>
        </w:rPr>
        <w:t>. Mit der</w:t>
      </w:r>
      <w:r w:rsidR="000376AC">
        <w:rPr>
          <w:rFonts w:ascii="Arial" w:hAnsi="Arial" w:cs="Arial"/>
          <w:color w:val="222222"/>
        </w:rPr>
        <w:t xml:space="preserve"> Paralleltechnik von Digitaltest, der</w:t>
      </w:r>
      <w:r>
        <w:rPr>
          <w:rFonts w:ascii="Arial" w:hAnsi="Arial" w:cs="Arial"/>
          <w:color w:val="222222"/>
        </w:rPr>
        <w:t xml:space="preserve"> Lambda </w:t>
      </w:r>
      <w:proofErr w:type="spellStart"/>
      <w:r>
        <w:rPr>
          <w:rFonts w:ascii="Arial" w:hAnsi="Arial" w:cs="Arial"/>
          <w:color w:val="222222"/>
        </w:rPr>
        <w:t>edition</w:t>
      </w:r>
      <w:proofErr w:type="spellEnd"/>
      <w:r w:rsidR="00D450A5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werden die Einzelschaltungen auf dem Mehrfachnutzen </w:t>
      </w:r>
      <w:r w:rsidR="000376AC">
        <w:rPr>
          <w:rFonts w:ascii="Arial" w:hAnsi="Arial" w:cs="Arial"/>
          <w:color w:val="222222"/>
        </w:rPr>
        <w:t>gleichzeitig</w:t>
      </w:r>
      <w:r>
        <w:rPr>
          <w:rFonts w:ascii="Arial" w:hAnsi="Arial" w:cs="Arial"/>
          <w:color w:val="222222"/>
        </w:rPr>
        <w:t xml:space="preserve"> getestet </w:t>
      </w:r>
      <w:r w:rsidRPr="00350EC2">
        <w:rPr>
          <w:rFonts w:ascii="Arial" w:hAnsi="Arial" w:cs="Arial"/>
          <w:color w:val="222222"/>
        </w:rPr>
        <w:t>und so die Tests auf dem schnellsten Weg durch</w:t>
      </w:r>
      <w:r>
        <w:rPr>
          <w:rFonts w:ascii="Arial" w:hAnsi="Arial" w:cs="Arial"/>
          <w:color w:val="222222"/>
        </w:rPr>
        <w:t>geführt</w:t>
      </w:r>
      <w:r w:rsidRPr="00350EC2">
        <w:rPr>
          <w:rFonts w:ascii="Arial" w:hAnsi="Arial" w:cs="Arial"/>
          <w:color w:val="222222"/>
        </w:rPr>
        <w:t xml:space="preserve">. </w:t>
      </w:r>
      <w:r w:rsidR="000376AC">
        <w:rPr>
          <w:rFonts w:ascii="Arial" w:hAnsi="Arial" w:cs="Arial"/>
          <w:color w:val="222222"/>
        </w:rPr>
        <w:t>Dies funktioniert, indem e</w:t>
      </w:r>
      <w:r w:rsidRPr="00350EC2">
        <w:rPr>
          <w:rFonts w:ascii="Arial" w:hAnsi="Arial" w:cs="Arial"/>
          <w:color w:val="222222"/>
        </w:rPr>
        <w:t>in I</w:t>
      </w:r>
      <w:r>
        <w:rPr>
          <w:rFonts w:ascii="Arial" w:hAnsi="Arial" w:cs="Arial"/>
          <w:color w:val="222222"/>
        </w:rPr>
        <w:t>n-Circuit-Test</w:t>
      </w:r>
      <w:r w:rsidRPr="00350EC2">
        <w:rPr>
          <w:rFonts w:ascii="Arial" w:hAnsi="Arial" w:cs="Arial"/>
          <w:color w:val="222222"/>
        </w:rPr>
        <w:t xml:space="preserve"> oder </w:t>
      </w:r>
      <w:r w:rsidRPr="00350EC2">
        <w:rPr>
          <w:rFonts w:ascii="Arial" w:hAnsi="Arial" w:cs="Arial"/>
          <w:color w:val="222222"/>
        </w:rPr>
        <w:lastRenderedPageBreak/>
        <w:t xml:space="preserve">Funktionstest von zwei oder mehr unabhängigen Testköpfen ausgeführt und dadurch die </w:t>
      </w:r>
      <w:proofErr w:type="spellStart"/>
      <w:r w:rsidRPr="00350EC2">
        <w:rPr>
          <w:rFonts w:ascii="Arial" w:hAnsi="Arial" w:cs="Arial"/>
          <w:color w:val="222222"/>
        </w:rPr>
        <w:t>Prüfzeit</w:t>
      </w:r>
      <w:proofErr w:type="spellEnd"/>
      <w:r w:rsidRPr="00350EC2">
        <w:rPr>
          <w:rFonts w:ascii="Arial" w:hAnsi="Arial" w:cs="Arial"/>
          <w:color w:val="222222"/>
        </w:rPr>
        <w:t xml:space="preserve"> um den entsprechenden Faktor reduziert</w:t>
      </w:r>
      <w:r w:rsidR="000376AC">
        <w:rPr>
          <w:rFonts w:ascii="Arial" w:hAnsi="Arial" w:cs="Arial"/>
          <w:color w:val="222222"/>
        </w:rPr>
        <w:t xml:space="preserve"> wird</w:t>
      </w:r>
      <w:r w:rsidRPr="00350EC2">
        <w:rPr>
          <w:rFonts w:ascii="Arial" w:hAnsi="Arial" w:cs="Arial"/>
          <w:color w:val="222222"/>
        </w:rPr>
        <w:t xml:space="preserve">. </w:t>
      </w:r>
    </w:p>
    <w:p w:rsidR="00350EC2" w:rsidRDefault="00350EC2" w:rsidP="009F43C1">
      <w:pPr>
        <w:tabs>
          <w:tab w:val="num" w:pos="1440"/>
        </w:tabs>
        <w:spacing w:after="0" w:line="276" w:lineRule="auto"/>
        <w:rPr>
          <w:rFonts w:ascii="Arial" w:hAnsi="Arial" w:cs="Arial"/>
          <w:color w:val="222222"/>
        </w:rPr>
      </w:pPr>
    </w:p>
    <w:p w:rsidR="00D450A5" w:rsidRPr="00D450A5" w:rsidRDefault="00D450A5" w:rsidP="009F43C1">
      <w:pPr>
        <w:tabs>
          <w:tab w:val="num" w:pos="1440"/>
        </w:tabs>
        <w:spacing w:after="0" w:line="276" w:lineRule="auto"/>
        <w:rPr>
          <w:rFonts w:ascii="Arial" w:hAnsi="Arial" w:cs="Arial"/>
          <w:b/>
          <w:color w:val="222222"/>
        </w:rPr>
      </w:pPr>
      <w:r w:rsidRPr="00D450A5">
        <w:rPr>
          <w:rFonts w:ascii="Arial" w:hAnsi="Arial" w:cs="Arial"/>
          <w:b/>
          <w:color w:val="222222"/>
        </w:rPr>
        <w:t xml:space="preserve">Fehlende </w:t>
      </w:r>
      <w:proofErr w:type="spellStart"/>
      <w:r w:rsidRPr="00D450A5">
        <w:rPr>
          <w:rFonts w:ascii="Arial" w:hAnsi="Arial" w:cs="Arial"/>
          <w:b/>
          <w:color w:val="222222"/>
        </w:rPr>
        <w:t>Traceability</w:t>
      </w:r>
      <w:proofErr w:type="spellEnd"/>
      <w:r w:rsidRPr="00D450A5">
        <w:rPr>
          <w:rFonts w:ascii="Arial" w:hAnsi="Arial" w:cs="Arial"/>
          <w:b/>
          <w:color w:val="222222"/>
        </w:rPr>
        <w:t>: Wo befindet sich der Fehler?</w:t>
      </w:r>
    </w:p>
    <w:p w:rsidR="006D2C5E" w:rsidRDefault="00E05190" w:rsidP="00824D5D">
      <w:pPr>
        <w:tabs>
          <w:tab w:val="num" w:pos="1440"/>
        </w:tabs>
        <w:spacing w:after="0"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Handelt es sich um sehr </w:t>
      </w:r>
      <w:proofErr w:type="spellStart"/>
      <w:r>
        <w:rPr>
          <w:rFonts w:ascii="Arial" w:hAnsi="Arial" w:cs="Arial"/>
          <w:color w:val="222222"/>
        </w:rPr>
        <w:t>niedrigpreisige</w:t>
      </w:r>
      <w:proofErr w:type="spellEnd"/>
      <w:r>
        <w:rPr>
          <w:rFonts w:ascii="Arial" w:hAnsi="Arial" w:cs="Arial"/>
          <w:color w:val="222222"/>
        </w:rPr>
        <w:t xml:space="preserve"> Baugruppen, </w:t>
      </w:r>
      <w:r w:rsidR="00824D5D">
        <w:rPr>
          <w:rFonts w:ascii="Arial" w:hAnsi="Arial" w:cs="Arial"/>
          <w:color w:val="222222"/>
        </w:rPr>
        <w:t xml:space="preserve">so ändert es an den Produktionskosten wenig, wenn anstatt einer Einzelschaltung ein </w:t>
      </w:r>
      <w:r w:rsidR="002C527F">
        <w:rPr>
          <w:rFonts w:ascii="Arial" w:hAnsi="Arial" w:cs="Arial"/>
          <w:color w:val="222222"/>
        </w:rPr>
        <w:t xml:space="preserve">fehlerhafter </w:t>
      </w:r>
      <w:r w:rsidR="00824D5D">
        <w:rPr>
          <w:rFonts w:ascii="Arial" w:hAnsi="Arial" w:cs="Arial"/>
          <w:color w:val="222222"/>
        </w:rPr>
        <w:t xml:space="preserve">Mehrfachnutzen entsorgt wird. Sobald sich eine Reparatur der defekten Baugruppe lohnt, stellt dies bei dem Nutzentest eine Herausforderung dar: Wo befindet sich der Fehler? </w:t>
      </w:r>
      <w:r w:rsidR="00253055">
        <w:rPr>
          <w:rFonts w:ascii="Arial" w:hAnsi="Arial" w:cs="Arial"/>
          <w:color w:val="222222"/>
        </w:rPr>
        <w:t>D</w:t>
      </w:r>
      <w:r w:rsidR="00824D5D">
        <w:rPr>
          <w:rFonts w:ascii="Arial" w:hAnsi="Arial" w:cs="Arial"/>
          <w:color w:val="222222"/>
        </w:rPr>
        <w:t xml:space="preserve">ie </w:t>
      </w:r>
      <w:proofErr w:type="spellStart"/>
      <w:r w:rsidR="00824D5D" w:rsidRPr="00824D5D">
        <w:rPr>
          <w:rFonts w:ascii="Arial" w:hAnsi="Arial" w:cs="Arial"/>
          <w:color w:val="222222"/>
        </w:rPr>
        <w:t>Paperless</w:t>
      </w:r>
      <w:proofErr w:type="spellEnd"/>
      <w:r w:rsidR="00824D5D" w:rsidRPr="00824D5D">
        <w:rPr>
          <w:rFonts w:ascii="Arial" w:hAnsi="Arial" w:cs="Arial"/>
          <w:color w:val="222222"/>
        </w:rPr>
        <w:t xml:space="preserve"> </w:t>
      </w:r>
      <w:proofErr w:type="spellStart"/>
      <w:r w:rsidR="00824D5D" w:rsidRPr="00824D5D">
        <w:rPr>
          <w:rFonts w:ascii="Arial" w:hAnsi="Arial" w:cs="Arial"/>
          <w:color w:val="222222"/>
        </w:rPr>
        <w:t>Repair</w:t>
      </w:r>
      <w:proofErr w:type="spellEnd"/>
      <w:r w:rsidR="00824D5D" w:rsidRPr="00824D5D">
        <w:rPr>
          <w:rFonts w:ascii="Arial" w:hAnsi="Arial" w:cs="Arial"/>
          <w:color w:val="222222"/>
        </w:rPr>
        <w:t xml:space="preserve"> Software</w:t>
      </w:r>
      <w:r w:rsidR="00824D5D">
        <w:rPr>
          <w:rFonts w:ascii="Arial" w:hAnsi="Arial" w:cs="Arial"/>
          <w:color w:val="222222"/>
        </w:rPr>
        <w:t xml:space="preserve"> </w:t>
      </w:r>
      <w:r w:rsidR="00824D5D" w:rsidRPr="00824D5D">
        <w:rPr>
          <w:rFonts w:ascii="Arial" w:hAnsi="Arial" w:cs="Arial"/>
          <w:color w:val="222222"/>
        </w:rPr>
        <w:t>QMAN</w:t>
      </w:r>
      <w:r w:rsidR="00824D5D">
        <w:rPr>
          <w:rFonts w:ascii="Arial" w:hAnsi="Arial" w:cs="Arial"/>
          <w:color w:val="222222"/>
        </w:rPr>
        <w:t xml:space="preserve"> </w:t>
      </w:r>
      <w:r w:rsidR="00253055">
        <w:rPr>
          <w:rFonts w:ascii="Arial" w:hAnsi="Arial" w:cs="Arial"/>
          <w:color w:val="222222"/>
        </w:rPr>
        <w:t>für</w:t>
      </w:r>
      <w:r w:rsidR="00824D5D">
        <w:rPr>
          <w:rFonts w:ascii="Arial" w:hAnsi="Arial" w:cs="Arial"/>
          <w:color w:val="222222"/>
        </w:rPr>
        <w:t xml:space="preserve"> alle gä</w:t>
      </w:r>
      <w:r w:rsidR="00253055">
        <w:rPr>
          <w:rFonts w:ascii="Arial" w:hAnsi="Arial" w:cs="Arial"/>
          <w:color w:val="222222"/>
        </w:rPr>
        <w:t>ngigen Testsysteme findet den Fehler. Über den Fehlerimport der Nutzen-Log-Datei zeigt die integrierte Reparaturstation die Panel-Nummer an. Zusätzlich werden der genaue Fehlerort auf der Einzelschaltung und das defekte Bauteil im Detail angezeigt.</w:t>
      </w:r>
      <w:r w:rsidR="00B536A1">
        <w:rPr>
          <w:rFonts w:ascii="Arial" w:hAnsi="Arial" w:cs="Arial"/>
          <w:color w:val="222222"/>
        </w:rPr>
        <w:t xml:space="preserve"> So weiß der </w:t>
      </w:r>
      <w:r w:rsidR="00253055">
        <w:rPr>
          <w:rFonts w:ascii="Arial" w:hAnsi="Arial" w:cs="Arial"/>
          <w:color w:val="222222"/>
        </w:rPr>
        <w:t>Reparateur genau, welches Bauteil auf welcher Einzelschaltung innerhalb welche</w:t>
      </w:r>
      <w:r w:rsidR="00B536A1">
        <w:rPr>
          <w:rFonts w:ascii="Arial" w:hAnsi="Arial" w:cs="Arial"/>
          <w:color w:val="222222"/>
        </w:rPr>
        <w:t>s</w:t>
      </w:r>
      <w:r w:rsidR="00253055">
        <w:rPr>
          <w:rFonts w:ascii="Arial" w:hAnsi="Arial" w:cs="Arial"/>
          <w:color w:val="222222"/>
        </w:rPr>
        <w:t xml:space="preserve"> Nutzen</w:t>
      </w:r>
      <w:r w:rsidR="00B536A1">
        <w:rPr>
          <w:rFonts w:ascii="Arial" w:hAnsi="Arial" w:cs="Arial"/>
          <w:color w:val="222222"/>
        </w:rPr>
        <w:t xml:space="preserve">s fehlerhaft ist. </w:t>
      </w:r>
      <w:r w:rsidR="006D2C5E">
        <w:rPr>
          <w:rFonts w:ascii="Arial" w:hAnsi="Arial" w:cs="Arial"/>
          <w:color w:val="222222"/>
        </w:rPr>
        <w:t>Wer nun noch beim Adapterdesign eine Testfläche für Feldrückläufer eingeplant hat, kann die reparierte Einzelschaltung problemlos noch einmal testen.</w:t>
      </w:r>
    </w:p>
    <w:p w:rsidR="00253055" w:rsidRPr="00824D5D" w:rsidRDefault="00253055" w:rsidP="00824D5D">
      <w:pPr>
        <w:tabs>
          <w:tab w:val="num" w:pos="1440"/>
        </w:tabs>
        <w:spacing w:after="0" w:line="276" w:lineRule="auto"/>
        <w:rPr>
          <w:rFonts w:ascii="Arial" w:hAnsi="Arial" w:cs="Arial"/>
          <w:color w:val="222222"/>
        </w:rPr>
      </w:pPr>
    </w:p>
    <w:p w:rsidR="002C527F" w:rsidRDefault="002C527F" w:rsidP="002C527F">
      <w:pPr>
        <w:spacing w:line="276" w:lineRule="auto"/>
        <w:rPr>
          <w:rFonts w:ascii="Arial" w:hAnsi="Arial" w:cs="Arial"/>
          <w:b/>
          <w:color w:val="222222"/>
        </w:rPr>
      </w:pPr>
    </w:p>
    <w:p w:rsidR="003638EB" w:rsidRPr="003638EB" w:rsidRDefault="00C71936" w:rsidP="002C527F">
      <w:pPr>
        <w:spacing w:line="276" w:lineRule="auto"/>
        <w:rPr>
          <w:rFonts w:ascii="Arial" w:hAnsi="Arial" w:cs="Arial"/>
          <w:color w:val="222222"/>
        </w:rPr>
      </w:pPr>
      <w:r w:rsidRPr="00C71936">
        <w:rPr>
          <w:rFonts w:ascii="Arial" w:hAnsi="Arial" w:cs="Arial"/>
          <w:b/>
          <w:color w:val="222222"/>
        </w:rPr>
        <w:t>Über Digitaltest</w:t>
      </w:r>
    </w:p>
    <w:p w:rsidR="003638EB" w:rsidRPr="003638EB" w:rsidRDefault="003638EB" w:rsidP="000B0D9C">
      <w:pPr>
        <w:spacing w:after="0" w:line="276" w:lineRule="auto"/>
        <w:rPr>
          <w:rFonts w:ascii="Arial" w:hAnsi="Arial" w:cs="Arial"/>
          <w:color w:val="222222"/>
        </w:rPr>
      </w:pPr>
      <w:r w:rsidRPr="003638EB">
        <w:rPr>
          <w:rFonts w:ascii="Arial" w:hAnsi="Arial" w:cs="Arial"/>
          <w:color w:val="222222"/>
        </w:rPr>
        <w:t>Als starker Partner der Elektronikindustrie entwickelt und produziert Digitaltest automatisierte Testsysteme (ATE) für elektronische Leiterplatten, Software für die Automatisierung der Produktion u</w:t>
      </w:r>
      <w:r>
        <w:rPr>
          <w:rFonts w:ascii="Arial" w:hAnsi="Arial" w:cs="Arial"/>
          <w:color w:val="222222"/>
        </w:rPr>
        <w:t xml:space="preserve">nd Qualitätsmanagement-Systeme. </w:t>
      </w:r>
      <w:r w:rsidRPr="003638EB">
        <w:rPr>
          <w:rFonts w:ascii="Arial" w:hAnsi="Arial" w:cs="Arial"/>
          <w:color w:val="222222"/>
        </w:rPr>
        <w:t xml:space="preserve">Digitaltest steht für innovative Lösungen zur Optimierung des gesamten Herstellungsprozesses – als Schnittstelle zwischen CAD, den Testverfahren und der Produktion selbst. </w:t>
      </w:r>
      <w:r w:rsidR="007B74D6">
        <w:rPr>
          <w:rFonts w:ascii="Arial" w:hAnsi="Arial" w:cs="Arial"/>
          <w:color w:val="222222"/>
        </w:rPr>
        <w:t xml:space="preserve">Digitaltest bietet </w:t>
      </w:r>
      <w:r w:rsidRPr="003638EB">
        <w:rPr>
          <w:rFonts w:ascii="Arial" w:hAnsi="Arial" w:cs="Arial"/>
          <w:color w:val="222222"/>
        </w:rPr>
        <w:t>zusätzlich umfassenden Service und Support, bis hin zum kompletten Outsourcing von Leiterplattentests an Standorten weltweit.</w:t>
      </w:r>
    </w:p>
    <w:p w:rsidR="003638EB" w:rsidRDefault="003638EB" w:rsidP="000B0D9C">
      <w:pPr>
        <w:spacing w:after="0" w:line="276" w:lineRule="auto"/>
        <w:rPr>
          <w:rFonts w:ascii="Arial" w:hAnsi="Arial" w:cs="Arial"/>
          <w:color w:val="222222"/>
        </w:rPr>
      </w:pPr>
    </w:p>
    <w:p w:rsidR="00A8396C" w:rsidRPr="005B568C" w:rsidRDefault="003638EB" w:rsidP="000B0D9C">
      <w:pPr>
        <w:spacing w:after="0" w:line="276" w:lineRule="auto"/>
        <w:rPr>
          <w:rFonts w:ascii="Arial" w:hAnsi="Arial" w:cs="Arial"/>
          <w:color w:val="000000" w:themeColor="text1"/>
          <w:lang w:val="en-US"/>
        </w:rPr>
      </w:pPr>
      <w:r w:rsidRPr="003638EB">
        <w:rPr>
          <w:rFonts w:ascii="Arial" w:hAnsi="Arial" w:cs="Arial"/>
          <w:color w:val="222222"/>
        </w:rPr>
        <w:t>Über 35 Jahre Spitzentechnologie, Zuverlässigkeit und Werthaltigkeit in Sachen automatisierte Testsysteme.</w:t>
      </w:r>
      <w:r w:rsidR="00C71936">
        <w:rPr>
          <w:rFonts w:ascii="Arial" w:hAnsi="Arial" w:cs="Arial"/>
          <w:color w:val="222222"/>
        </w:rPr>
        <w:br/>
      </w:r>
      <w:r w:rsidR="00C71936">
        <w:rPr>
          <w:rFonts w:ascii="Arial" w:hAnsi="Arial" w:cs="Arial"/>
          <w:color w:val="222222"/>
        </w:rPr>
        <w:br/>
      </w:r>
      <w:r w:rsidR="00C71936">
        <w:rPr>
          <w:rFonts w:ascii="Arial" w:hAnsi="Arial" w:cs="Arial"/>
          <w:color w:val="222222"/>
        </w:rPr>
        <w:br/>
        <w:t>Für weitere Informationen kontaktieren Sie:</w:t>
      </w:r>
      <w:r w:rsidR="00C71936">
        <w:rPr>
          <w:rFonts w:ascii="Arial" w:hAnsi="Arial" w:cs="Arial"/>
          <w:color w:val="222222"/>
        </w:rPr>
        <w:br/>
      </w:r>
      <w:r w:rsidR="00C71936">
        <w:rPr>
          <w:rFonts w:ascii="Arial" w:hAnsi="Arial" w:cs="Arial"/>
          <w:color w:val="222222"/>
        </w:rPr>
        <w:br/>
      </w:r>
      <w:r w:rsidR="00A8396C" w:rsidRPr="005B568C">
        <w:rPr>
          <w:rFonts w:ascii="Arial" w:hAnsi="Arial" w:cs="Arial"/>
          <w:color w:val="000000" w:themeColor="text1"/>
          <w:lang w:val="en-US"/>
        </w:rPr>
        <w:t>Sarah Boctor-Vauvert</w:t>
      </w:r>
    </w:p>
    <w:p w:rsidR="00A8396C" w:rsidRPr="005B568C" w:rsidRDefault="009114CF" w:rsidP="000B0D9C">
      <w:pPr>
        <w:spacing w:after="0" w:line="276" w:lineRule="auto"/>
        <w:rPr>
          <w:rFonts w:ascii="Arial" w:hAnsi="Arial" w:cs="Arial"/>
          <w:color w:val="000000" w:themeColor="text1"/>
          <w:lang w:val="en-US"/>
        </w:rPr>
      </w:pPr>
      <w:proofErr w:type="spellStart"/>
      <w:r>
        <w:rPr>
          <w:rFonts w:ascii="Arial" w:hAnsi="Arial" w:cs="Arial"/>
          <w:color w:val="000000" w:themeColor="text1"/>
          <w:lang w:val="en-US"/>
        </w:rPr>
        <w:t>Geschäftsführerin</w:t>
      </w:r>
      <w:proofErr w:type="spellEnd"/>
    </w:p>
    <w:p w:rsidR="00A8396C" w:rsidRPr="005B568C" w:rsidRDefault="00A8396C" w:rsidP="000B0D9C">
      <w:pPr>
        <w:spacing w:after="0" w:line="276" w:lineRule="auto"/>
        <w:rPr>
          <w:rFonts w:ascii="Arial" w:hAnsi="Arial" w:cs="Arial"/>
          <w:lang w:val="en-US"/>
        </w:rPr>
      </w:pPr>
      <w:r w:rsidRPr="005B568C">
        <w:rPr>
          <w:rFonts w:ascii="Arial" w:hAnsi="Arial" w:cs="Arial"/>
          <w:color w:val="000000" w:themeColor="text1"/>
          <w:lang w:val="en-US"/>
        </w:rPr>
        <w:t>E</w:t>
      </w:r>
      <w:r w:rsidR="00D12E53">
        <w:rPr>
          <w:rFonts w:ascii="Arial" w:hAnsi="Arial" w:cs="Arial"/>
          <w:color w:val="000000" w:themeColor="text1"/>
          <w:lang w:val="en-US"/>
        </w:rPr>
        <w:t>-M</w:t>
      </w:r>
      <w:r w:rsidRPr="005B568C">
        <w:rPr>
          <w:rFonts w:ascii="Arial" w:hAnsi="Arial" w:cs="Arial"/>
          <w:color w:val="000000" w:themeColor="text1"/>
          <w:lang w:val="en-US"/>
        </w:rPr>
        <w:t xml:space="preserve">ail: </w:t>
      </w:r>
      <w:hyperlink r:id="rId8" w:history="1">
        <w:r w:rsidRPr="005B568C">
          <w:rPr>
            <w:rStyle w:val="Hyperlink"/>
            <w:rFonts w:ascii="Arial" w:hAnsi="Arial" w:cs="Arial"/>
            <w:lang w:val="en-US"/>
          </w:rPr>
          <w:t>sarah.boctor-vauvert@digitaltest.de</w:t>
        </w:r>
      </w:hyperlink>
    </w:p>
    <w:p w:rsidR="00A8396C" w:rsidRPr="005B568C" w:rsidRDefault="00A8396C" w:rsidP="000B0D9C">
      <w:pPr>
        <w:spacing w:after="0" w:line="276" w:lineRule="auto"/>
        <w:rPr>
          <w:rFonts w:ascii="Arial" w:hAnsi="Arial" w:cs="Arial"/>
          <w:color w:val="000000" w:themeColor="text1"/>
        </w:rPr>
      </w:pPr>
      <w:r w:rsidRPr="005B568C">
        <w:rPr>
          <w:rFonts w:ascii="Arial" w:hAnsi="Arial" w:cs="Arial"/>
          <w:color w:val="000000" w:themeColor="text1"/>
        </w:rPr>
        <w:t>Tel</w:t>
      </w:r>
      <w:r w:rsidR="00303EAF">
        <w:rPr>
          <w:rFonts w:ascii="Arial" w:hAnsi="Arial" w:cs="Arial"/>
          <w:color w:val="000000" w:themeColor="text1"/>
        </w:rPr>
        <w:t>efon</w:t>
      </w:r>
      <w:r w:rsidRPr="005B568C">
        <w:rPr>
          <w:rFonts w:ascii="Arial" w:hAnsi="Arial" w:cs="Arial"/>
          <w:color w:val="000000" w:themeColor="text1"/>
        </w:rPr>
        <w:t xml:space="preserve">: +49 (7244) 96 40 -24  </w:t>
      </w:r>
    </w:p>
    <w:p w:rsidR="00A8396C" w:rsidRPr="00461EB6" w:rsidRDefault="00A8396C" w:rsidP="000B0D9C">
      <w:pPr>
        <w:spacing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Digitaltest GmbH</w:t>
      </w:r>
      <w:r>
        <w:rPr>
          <w:rFonts w:ascii="Arial" w:hAnsi="Arial" w:cs="Arial"/>
          <w:color w:val="222222"/>
        </w:rPr>
        <w:br/>
        <w:t>Lorenzstraße 3</w:t>
      </w:r>
      <w:r>
        <w:rPr>
          <w:rFonts w:ascii="Arial" w:hAnsi="Arial" w:cs="Arial"/>
          <w:color w:val="222222"/>
        </w:rPr>
        <w:br/>
        <w:t>76297 Stutensee</w:t>
      </w:r>
    </w:p>
    <w:p w:rsidR="001A580C" w:rsidRPr="00F14D61" w:rsidRDefault="00611A42" w:rsidP="00173075">
      <w:pPr>
        <w:spacing w:line="276" w:lineRule="auto"/>
        <w:rPr>
          <w:rFonts w:ascii="Arial" w:hAnsi="Arial" w:cs="Arial"/>
          <w:lang w:val="en-US"/>
        </w:rPr>
      </w:pPr>
      <w:hyperlink r:id="rId9" w:history="1">
        <w:r w:rsidR="00A8396C" w:rsidRPr="00137F34">
          <w:rPr>
            <w:rStyle w:val="Hyperlink"/>
            <w:rFonts w:ascii="Arial" w:hAnsi="Arial" w:cs="Arial"/>
          </w:rPr>
          <w:t>www.digitaltest.com</w:t>
        </w:r>
      </w:hyperlink>
    </w:p>
    <w:sectPr w:rsidR="001A580C" w:rsidRPr="00F14D61" w:rsidSect="00734A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1E0" w:rsidRDefault="007B61E0" w:rsidP="00D35655">
      <w:pPr>
        <w:spacing w:after="0" w:line="240" w:lineRule="auto"/>
      </w:pPr>
      <w:r>
        <w:separator/>
      </w:r>
    </w:p>
  </w:endnote>
  <w:endnote w:type="continuationSeparator" w:id="0">
    <w:p w:rsidR="007B61E0" w:rsidRDefault="007B61E0" w:rsidP="00D35655">
      <w:pPr>
        <w:spacing w:after="0" w:line="240" w:lineRule="auto"/>
      </w:pPr>
      <w:r>
        <w:continuationSeparator/>
      </w:r>
    </w:p>
  </w:endnote>
  <w:endnote w:type="continuationNotice" w:id="1">
    <w:p w:rsidR="007B61E0" w:rsidRDefault="007B61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42" w:rsidRDefault="00611A4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Lorenzstraße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07244-96400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42" w:rsidRDefault="00611A4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1E0" w:rsidRDefault="007B61E0" w:rsidP="00D35655">
      <w:pPr>
        <w:spacing w:after="0" w:line="240" w:lineRule="auto"/>
      </w:pPr>
      <w:r>
        <w:separator/>
      </w:r>
    </w:p>
  </w:footnote>
  <w:footnote w:type="continuationSeparator" w:id="0">
    <w:p w:rsidR="007B61E0" w:rsidRDefault="007B61E0" w:rsidP="00D35655">
      <w:pPr>
        <w:spacing w:after="0" w:line="240" w:lineRule="auto"/>
      </w:pPr>
      <w:r>
        <w:continuationSeparator/>
      </w:r>
    </w:p>
  </w:footnote>
  <w:footnote w:type="continuationNotice" w:id="1">
    <w:p w:rsidR="007B61E0" w:rsidRDefault="007B61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42" w:rsidRDefault="00611A4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55" w:rsidRPr="00742E31" w:rsidRDefault="00D35655" w:rsidP="00D35655">
    <w:pPr>
      <w:rPr>
        <w:rFonts w:ascii="Arial" w:hAnsi="Arial" w:cs="Arial"/>
        <w:sz w:val="28"/>
        <w:szCs w:val="28"/>
      </w:rPr>
    </w:pPr>
  </w:p>
  <w:p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35BB0994" wp14:editId="70F5D6AC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PRESSEMELDUNG</w:t>
    </w:r>
  </w:p>
  <w:p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611A42">
      <w:rPr>
        <w:rFonts w:ascii="Arial" w:hAnsi="Arial" w:cs="Arial"/>
        <w:color w:val="808080" w:themeColor="background1" w:themeShade="80"/>
      </w:rPr>
      <w:t>11</w:t>
    </w:r>
    <w:r w:rsidR="00253A1D" w:rsidRPr="00253A1D">
      <w:rPr>
        <w:rFonts w:ascii="Arial" w:hAnsi="Arial" w:cs="Arial"/>
        <w:color w:val="808080" w:themeColor="background1" w:themeShade="80"/>
      </w:rPr>
      <w:t>.</w:t>
    </w:r>
    <w:r w:rsidR="00611A42">
      <w:rPr>
        <w:rFonts w:ascii="Arial" w:hAnsi="Arial" w:cs="Arial"/>
        <w:color w:val="808080" w:themeColor="background1" w:themeShade="80"/>
      </w:rPr>
      <w:t>09</w:t>
    </w:r>
    <w:bookmarkStart w:id="0" w:name="_GoBack"/>
    <w:bookmarkEnd w:id="0"/>
    <w:r w:rsidR="004B3D65" w:rsidRPr="00253A1D">
      <w:rPr>
        <w:rFonts w:ascii="Arial" w:hAnsi="Arial" w:cs="Arial"/>
        <w:color w:val="808080" w:themeColor="background1" w:themeShade="80"/>
      </w:rPr>
      <w:t>.201</w:t>
    </w:r>
    <w:r w:rsidR="000623F5">
      <w:rPr>
        <w:rFonts w:ascii="Arial" w:hAnsi="Arial" w:cs="Arial"/>
        <w:color w:val="808080" w:themeColor="background1" w:themeShade="80"/>
      </w:rPr>
      <w:t>8</w:t>
    </w:r>
    <w:r w:rsidR="004B3D65" w:rsidRPr="00253A1D">
      <w:rPr>
        <w:rFonts w:ascii="Arial" w:hAnsi="Arial" w:cs="Arial"/>
        <w:color w:val="808080" w:themeColor="background1" w:themeShade="80"/>
      </w:rPr>
      <w:t xml:space="preserve"> | </w:t>
    </w:r>
    <w:r w:rsidR="00A8396C">
      <w:rPr>
        <w:rFonts w:ascii="Arial" w:hAnsi="Arial" w:cs="Arial"/>
        <w:color w:val="808080" w:themeColor="background1" w:themeShade="80"/>
      </w:rPr>
      <w:t>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611A42">
      <w:rPr>
        <w:rFonts w:ascii="Arial" w:hAnsi="Arial" w:cs="Arial"/>
        <w:bCs/>
        <w:noProof/>
        <w:color w:val="808080" w:themeColor="background1" w:themeShade="80"/>
      </w:rPr>
      <w:t>1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611A42" w:rsidRPr="00611A42">
      <w:rPr>
        <w:rFonts w:ascii="Arial" w:hAnsi="Arial" w:cs="Arial"/>
        <w:bCs/>
        <w:noProof/>
        <w:color w:val="808080" w:themeColor="background1" w:themeShade="80"/>
      </w:rPr>
      <w:t>2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:rsidR="00D35655" w:rsidRPr="00253A1D" w:rsidRDefault="00D35655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42" w:rsidRDefault="00611A4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209.25pt" o:bullet="t">
        <v:imagedata r:id="rId1" o:title="art5B12"/>
      </v:shape>
    </w:pict>
  </w:numPicBullet>
  <w:abstractNum w:abstractNumId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80CD3"/>
    <w:multiLevelType w:val="hybridMultilevel"/>
    <w:tmpl w:val="448CFBC2"/>
    <w:lvl w:ilvl="0" w:tplc="FBAED3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21648">
      <w:start w:val="12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EE1F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085A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8A7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7A4D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1AA1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84B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9EDB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A787926"/>
    <w:multiLevelType w:val="hybridMultilevel"/>
    <w:tmpl w:val="1384FCB4"/>
    <w:lvl w:ilvl="0" w:tplc="2E68C9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D77E">
      <w:start w:val="12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3C9B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06F6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489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F6FC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2C7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27D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2AA0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B0469DC"/>
    <w:multiLevelType w:val="hybridMultilevel"/>
    <w:tmpl w:val="B7F497CC"/>
    <w:lvl w:ilvl="0" w:tplc="E0D265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46E7C">
      <w:start w:val="12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3C7A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B4D9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6AB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1AD1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4AE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C36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84EA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93706F"/>
    <w:multiLevelType w:val="hybridMultilevel"/>
    <w:tmpl w:val="5A2A62A4"/>
    <w:lvl w:ilvl="0" w:tplc="8D403C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32D2BA">
      <w:start w:val="12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EA85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CE67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A83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86E9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58A3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EA8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A236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2A506FE"/>
    <w:multiLevelType w:val="hybridMultilevel"/>
    <w:tmpl w:val="C9648C60"/>
    <w:lvl w:ilvl="0" w:tplc="DAF8E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DACF80">
      <w:start w:val="12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026D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ABF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0B3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FA20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7802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246B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005B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D402099"/>
    <w:multiLevelType w:val="hybridMultilevel"/>
    <w:tmpl w:val="ADBA303C"/>
    <w:lvl w:ilvl="0" w:tplc="B5CCFE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84D4E">
      <w:start w:val="12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C59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3E91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0CF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F6C0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AA2D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C0F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9A05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EFE526E"/>
    <w:multiLevelType w:val="hybridMultilevel"/>
    <w:tmpl w:val="29AC1E86"/>
    <w:lvl w:ilvl="0" w:tplc="7A9667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E0FA68">
      <w:start w:val="12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7CB4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4A99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A64F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2E3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3A96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6F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168F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A0811"/>
    <w:multiLevelType w:val="hybridMultilevel"/>
    <w:tmpl w:val="56D25040"/>
    <w:lvl w:ilvl="0" w:tplc="41DE2F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A05EA">
      <w:start w:val="12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34FD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0AB2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863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68CF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FC92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CAE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266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E0"/>
    <w:rsid w:val="00002ED3"/>
    <w:rsid w:val="00006F18"/>
    <w:rsid w:val="00013235"/>
    <w:rsid w:val="00014588"/>
    <w:rsid w:val="00022242"/>
    <w:rsid w:val="00031FFC"/>
    <w:rsid w:val="000376AC"/>
    <w:rsid w:val="0005109B"/>
    <w:rsid w:val="00051793"/>
    <w:rsid w:val="00052C01"/>
    <w:rsid w:val="00055EDB"/>
    <w:rsid w:val="0005673F"/>
    <w:rsid w:val="000623F5"/>
    <w:rsid w:val="000837C6"/>
    <w:rsid w:val="0008414B"/>
    <w:rsid w:val="0008618B"/>
    <w:rsid w:val="0008762A"/>
    <w:rsid w:val="000B0D9C"/>
    <w:rsid w:val="000D1548"/>
    <w:rsid w:val="000E01FC"/>
    <w:rsid w:val="000E298F"/>
    <w:rsid w:val="000E6737"/>
    <w:rsid w:val="00103C11"/>
    <w:rsid w:val="001175C4"/>
    <w:rsid w:val="0012203D"/>
    <w:rsid w:val="00127DF4"/>
    <w:rsid w:val="00141036"/>
    <w:rsid w:val="001446CD"/>
    <w:rsid w:val="00146BD2"/>
    <w:rsid w:val="001565F4"/>
    <w:rsid w:val="0016006D"/>
    <w:rsid w:val="001607EC"/>
    <w:rsid w:val="00173075"/>
    <w:rsid w:val="00186631"/>
    <w:rsid w:val="001A580C"/>
    <w:rsid w:val="001B5952"/>
    <w:rsid w:val="001C41C0"/>
    <w:rsid w:val="001D1231"/>
    <w:rsid w:val="001D7911"/>
    <w:rsid w:val="001E0CD6"/>
    <w:rsid w:val="001E18CC"/>
    <w:rsid w:val="002228D9"/>
    <w:rsid w:val="00223622"/>
    <w:rsid w:val="00237E62"/>
    <w:rsid w:val="00242C35"/>
    <w:rsid w:val="00253055"/>
    <w:rsid w:val="00253A1D"/>
    <w:rsid w:val="00255E11"/>
    <w:rsid w:val="002568DE"/>
    <w:rsid w:val="0026252B"/>
    <w:rsid w:val="002633DD"/>
    <w:rsid w:val="0026727E"/>
    <w:rsid w:val="002A5239"/>
    <w:rsid w:val="002C0F36"/>
    <w:rsid w:val="002C391A"/>
    <w:rsid w:val="002C4D7F"/>
    <w:rsid w:val="002C527F"/>
    <w:rsid w:val="002C7F69"/>
    <w:rsid w:val="002D24CC"/>
    <w:rsid w:val="002F0332"/>
    <w:rsid w:val="002F7883"/>
    <w:rsid w:val="002F7BDB"/>
    <w:rsid w:val="002F7DB8"/>
    <w:rsid w:val="00300597"/>
    <w:rsid w:val="00303EAF"/>
    <w:rsid w:val="003109AF"/>
    <w:rsid w:val="00311D41"/>
    <w:rsid w:val="00332452"/>
    <w:rsid w:val="003338C2"/>
    <w:rsid w:val="00350EC2"/>
    <w:rsid w:val="00357E29"/>
    <w:rsid w:val="003638EB"/>
    <w:rsid w:val="00384EAC"/>
    <w:rsid w:val="00386FD5"/>
    <w:rsid w:val="00396F23"/>
    <w:rsid w:val="003A1C74"/>
    <w:rsid w:val="003B4A7F"/>
    <w:rsid w:val="003E3872"/>
    <w:rsid w:val="003F2C6A"/>
    <w:rsid w:val="003F2F65"/>
    <w:rsid w:val="00414F6A"/>
    <w:rsid w:val="004266F9"/>
    <w:rsid w:val="00433154"/>
    <w:rsid w:val="00456415"/>
    <w:rsid w:val="00457F42"/>
    <w:rsid w:val="004664A3"/>
    <w:rsid w:val="0047219C"/>
    <w:rsid w:val="00477CC3"/>
    <w:rsid w:val="00484202"/>
    <w:rsid w:val="004952D7"/>
    <w:rsid w:val="004952EC"/>
    <w:rsid w:val="004B3D65"/>
    <w:rsid w:val="004B4DEE"/>
    <w:rsid w:val="004C1892"/>
    <w:rsid w:val="004D0C67"/>
    <w:rsid w:val="004D4F1A"/>
    <w:rsid w:val="004D68D8"/>
    <w:rsid w:val="004E41A2"/>
    <w:rsid w:val="00500F83"/>
    <w:rsid w:val="0050194C"/>
    <w:rsid w:val="00515203"/>
    <w:rsid w:val="0051604F"/>
    <w:rsid w:val="005422ED"/>
    <w:rsid w:val="0054736E"/>
    <w:rsid w:val="005522BD"/>
    <w:rsid w:val="00570940"/>
    <w:rsid w:val="005754A5"/>
    <w:rsid w:val="00577FC7"/>
    <w:rsid w:val="00586642"/>
    <w:rsid w:val="00595673"/>
    <w:rsid w:val="005A0533"/>
    <w:rsid w:val="005A2374"/>
    <w:rsid w:val="005B7948"/>
    <w:rsid w:val="005D0DC3"/>
    <w:rsid w:val="005F2A3D"/>
    <w:rsid w:val="0060220E"/>
    <w:rsid w:val="00602258"/>
    <w:rsid w:val="00611A42"/>
    <w:rsid w:val="006124D7"/>
    <w:rsid w:val="00617E22"/>
    <w:rsid w:val="00632010"/>
    <w:rsid w:val="00636855"/>
    <w:rsid w:val="00637A4A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C204A"/>
    <w:rsid w:val="006D0B7E"/>
    <w:rsid w:val="006D290B"/>
    <w:rsid w:val="006D2C5E"/>
    <w:rsid w:val="006D637B"/>
    <w:rsid w:val="006E4EC0"/>
    <w:rsid w:val="007053BA"/>
    <w:rsid w:val="00711A16"/>
    <w:rsid w:val="00714999"/>
    <w:rsid w:val="007216E6"/>
    <w:rsid w:val="0072294A"/>
    <w:rsid w:val="007236DE"/>
    <w:rsid w:val="0073404D"/>
    <w:rsid w:val="00734A64"/>
    <w:rsid w:val="00742E31"/>
    <w:rsid w:val="00770E0A"/>
    <w:rsid w:val="00793CC8"/>
    <w:rsid w:val="00793E89"/>
    <w:rsid w:val="007B61E0"/>
    <w:rsid w:val="007B74D6"/>
    <w:rsid w:val="007C4B72"/>
    <w:rsid w:val="007C6AE8"/>
    <w:rsid w:val="007D32F1"/>
    <w:rsid w:val="007D7C83"/>
    <w:rsid w:val="007E0AC4"/>
    <w:rsid w:val="007E1D80"/>
    <w:rsid w:val="007E7B3A"/>
    <w:rsid w:val="007F0681"/>
    <w:rsid w:val="008051F6"/>
    <w:rsid w:val="008062D6"/>
    <w:rsid w:val="00807C3D"/>
    <w:rsid w:val="008213A7"/>
    <w:rsid w:val="00824D5D"/>
    <w:rsid w:val="0083736E"/>
    <w:rsid w:val="0084004F"/>
    <w:rsid w:val="00842B6F"/>
    <w:rsid w:val="008525B3"/>
    <w:rsid w:val="008600C7"/>
    <w:rsid w:val="00866160"/>
    <w:rsid w:val="00875175"/>
    <w:rsid w:val="00894633"/>
    <w:rsid w:val="008A29FD"/>
    <w:rsid w:val="008C13EE"/>
    <w:rsid w:val="008C52F3"/>
    <w:rsid w:val="008D7D07"/>
    <w:rsid w:val="008E3B2A"/>
    <w:rsid w:val="009114CF"/>
    <w:rsid w:val="0091667D"/>
    <w:rsid w:val="00933B95"/>
    <w:rsid w:val="009462D8"/>
    <w:rsid w:val="00956524"/>
    <w:rsid w:val="009605E7"/>
    <w:rsid w:val="00961CB3"/>
    <w:rsid w:val="00984A7F"/>
    <w:rsid w:val="00990E51"/>
    <w:rsid w:val="009B312F"/>
    <w:rsid w:val="009B4730"/>
    <w:rsid w:val="009D2978"/>
    <w:rsid w:val="009D45F8"/>
    <w:rsid w:val="009D5B9C"/>
    <w:rsid w:val="009D74AB"/>
    <w:rsid w:val="009F3E14"/>
    <w:rsid w:val="009F43C1"/>
    <w:rsid w:val="009F46EC"/>
    <w:rsid w:val="00A02FD8"/>
    <w:rsid w:val="00A108CB"/>
    <w:rsid w:val="00A10A70"/>
    <w:rsid w:val="00A40C72"/>
    <w:rsid w:val="00A40CD1"/>
    <w:rsid w:val="00A557B3"/>
    <w:rsid w:val="00A603E6"/>
    <w:rsid w:val="00A7465D"/>
    <w:rsid w:val="00A8396C"/>
    <w:rsid w:val="00A94061"/>
    <w:rsid w:val="00AB0ABE"/>
    <w:rsid w:val="00AB3ADC"/>
    <w:rsid w:val="00AC3B42"/>
    <w:rsid w:val="00AC4C54"/>
    <w:rsid w:val="00AD2F58"/>
    <w:rsid w:val="00AD74A4"/>
    <w:rsid w:val="00AD7CF2"/>
    <w:rsid w:val="00AE0344"/>
    <w:rsid w:val="00AE4411"/>
    <w:rsid w:val="00AF4E86"/>
    <w:rsid w:val="00AF70B5"/>
    <w:rsid w:val="00B05EEB"/>
    <w:rsid w:val="00B10B52"/>
    <w:rsid w:val="00B15AD9"/>
    <w:rsid w:val="00B22D0E"/>
    <w:rsid w:val="00B334A6"/>
    <w:rsid w:val="00B44883"/>
    <w:rsid w:val="00B44A7A"/>
    <w:rsid w:val="00B536A1"/>
    <w:rsid w:val="00B54573"/>
    <w:rsid w:val="00B6172B"/>
    <w:rsid w:val="00B61F29"/>
    <w:rsid w:val="00B8052D"/>
    <w:rsid w:val="00BA56BC"/>
    <w:rsid w:val="00BA5812"/>
    <w:rsid w:val="00BB05FB"/>
    <w:rsid w:val="00BB2F6D"/>
    <w:rsid w:val="00BB74B3"/>
    <w:rsid w:val="00BB76F0"/>
    <w:rsid w:val="00BD69F1"/>
    <w:rsid w:val="00BE6862"/>
    <w:rsid w:val="00BF4436"/>
    <w:rsid w:val="00C00C46"/>
    <w:rsid w:val="00C04A4F"/>
    <w:rsid w:val="00C04EF9"/>
    <w:rsid w:val="00C0786A"/>
    <w:rsid w:val="00C15507"/>
    <w:rsid w:val="00C47A02"/>
    <w:rsid w:val="00C64460"/>
    <w:rsid w:val="00C71936"/>
    <w:rsid w:val="00C81440"/>
    <w:rsid w:val="00C94078"/>
    <w:rsid w:val="00C945EA"/>
    <w:rsid w:val="00CA2A19"/>
    <w:rsid w:val="00CA357F"/>
    <w:rsid w:val="00CA7B2D"/>
    <w:rsid w:val="00CB2672"/>
    <w:rsid w:val="00CC28CE"/>
    <w:rsid w:val="00CC7BB4"/>
    <w:rsid w:val="00CD5AC7"/>
    <w:rsid w:val="00CF2750"/>
    <w:rsid w:val="00D039D1"/>
    <w:rsid w:val="00D12E53"/>
    <w:rsid w:val="00D162A8"/>
    <w:rsid w:val="00D209F3"/>
    <w:rsid w:val="00D32BE8"/>
    <w:rsid w:val="00D35655"/>
    <w:rsid w:val="00D450A5"/>
    <w:rsid w:val="00D457E2"/>
    <w:rsid w:val="00D50F30"/>
    <w:rsid w:val="00D57F89"/>
    <w:rsid w:val="00D71C0C"/>
    <w:rsid w:val="00D72C43"/>
    <w:rsid w:val="00D73A62"/>
    <w:rsid w:val="00D73ACD"/>
    <w:rsid w:val="00D923B9"/>
    <w:rsid w:val="00D94A32"/>
    <w:rsid w:val="00DB18CD"/>
    <w:rsid w:val="00DB7B08"/>
    <w:rsid w:val="00DE11DD"/>
    <w:rsid w:val="00DE65A2"/>
    <w:rsid w:val="00DF0DE2"/>
    <w:rsid w:val="00E03170"/>
    <w:rsid w:val="00E05190"/>
    <w:rsid w:val="00E05AA1"/>
    <w:rsid w:val="00E16CAE"/>
    <w:rsid w:val="00E20512"/>
    <w:rsid w:val="00E37559"/>
    <w:rsid w:val="00E41479"/>
    <w:rsid w:val="00E46841"/>
    <w:rsid w:val="00E54142"/>
    <w:rsid w:val="00E814EE"/>
    <w:rsid w:val="00E820E7"/>
    <w:rsid w:val="00E95754"/>
    <w:rsid w:val="00EA415C"/>
    <w:rsid w:val="00EA558B"/>
    <w:rsid w:val="00EB2335"/>
    <w:rsid w:val="00EB5D56"/>
    <w:rsid w:val="00EC0F72"/>
    <w:rsid w:val="00EE291C"/>
    <w:rsid w:val="00F00EA3"/>
    <w:rsid w:val="00F14D61"/>
    <w:rsid w:val="00F201A7"/>
    <w:rsid w:val="00F228E1"/>
    <w:rsid w:val="00F22F75"/>
    <w:rsid w:val="00F50327"/>
    <w:rsid w:val="00F63290"/>
    <w:rsid w:val="00F82662"/>
    <w:rsid w:val="00FC4169"/>
    <w:rsid w:val="00FC643B"/>
    <w:rsid w:val="00FD4B22"/>
    <w:rsid w:val="00FD7C77"/>
    <w:rsid w:val="00FE5539"/>
    <w:rsid w:val="00FF20AC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6DDE9-1F3A-4AED-8B0F-539E10B6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D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3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3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3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274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5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468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669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6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364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0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188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488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9892">
          <w:marLeft w:val="12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9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337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1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90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4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960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8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139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602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boctor-vauvert@digitaltest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gitaltest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T2013\Marketing\3_Vorlagen\Vorlage-Pressemeldung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18753-83C8-4A13-AEF7-296EB674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Vorlage-Pressemeldung_de.dotx</Template>
  <TotalTime>0</TotalTime>
  <Pages>2</Pages>
  <Words>683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Rebekka Storck</dc:creator>
  <cp:lastModifiedBy>Rebekka Storck</cp:lastModifiedBy>
  <cp:revision>15</cp:revision>
  <cp:lastPrinted>2018-08-20T12:29:00Z</cp:lastPrinted>
  <dcterms:created xsi:type="dcterms:W3CDTF">2018-08-20T08:42:00Z</dcterms:created>
  <dcterms:modified xsi:type="dcterms:W3CDTF">2018-09-04T08:07:00Z</dcterms:modified>
</cp:coreProperties>
</file>