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</w:pPr>
    </w:p>
    <w:p w:rsid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</w:pPr>
      <w:r w:rsidRPr="00965FA5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 xml:space="preserve">Neue Anforderungen </w:t>
      </w:r>
      <w:r w:rsidR="00B71E5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–</w:t>
      </w:r>
      <w:r w:rsidRPr="00965FA5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 xml:space="preserve"> neues System? Nicht unbedingt.</w:t>
      </w: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Wenn sich die Anforderungen an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 xml:space="preserve">das 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>Testsystem verändern, m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uss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 nicht direkt in ein neues System investier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t werde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n.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Digitaltest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 biete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t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 sowohl im Hardware- als auch im Softwarebereich vielfältige Möglichkeiten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ein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 bestehendes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Digitaltest-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Testsystem kostengünstig aufzurüsten. So können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die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 neuesten Technologien auf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dem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vorhandenen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 xml:space="preserve"> Testequipment </w:t>
      </w:r>
      <w:r w:rsidR="005C2C1D">
        <w:rPr>
          <w:rFonts w:ascii="Arial" w:eastAsia="Times New Roman" w:hAnsi="Arial" w:cs="Arial"/>
          <w:b/>
          <w:bCs/>
          <w:color w:val="3E3E3E"/>
          <w:lang w:eastAsia="de-DE"/>
        </w:rPr>
        <w:t>genutzt werden</w:t>
      </w: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>.</w:t>
      </w: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>Volle Leistung mit neuer Software</w:t>
      </w: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Eine der stärksten Upgrades, ist das neue Herzstück </w:t>
      </w:r>
      <w:r w:rsidR="005C2C1D">
        <w:rPr>
          <w:rFonts w:ascii="Arial" w:eastAsia="Times New Roman" w:hAnsi="Arial" w:cs="Arial"/>
          <w:bCs/>
          <w:color w:val="3E3E3E"/>
          <w:lang w:eastAsia="de-DE"/>
        </w:rPr>
        <w:t>der Digitaltest-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>Testsystem</w:t>
      </w:r>
      <w:r w:rsidR="005C2C1D">
        <w:rPr>
          <w:rFonts w:ascii="Arial" w:eastAsia="Times New Roman" w:hAnsi="Arial" w:cs="Arial"/>
          <w:bCs/>
          <w:color w:val="3E3E3E"/>
          <w:lang w:eastAsia="de-DE"/>
        </w:rPr>
        <w:t>e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, die AMU05 (Analog Measurement Unit). Die neue innovative Messeinheit bietet eine höhere Genauigkeit, Stabilität (Reproduzierbarkeit) und zuverlässige kompatible Schnittstellen. Speziell in Kombination mit der aktuellen CITE 7 Version, kann </w:t>
      </w:r>
      <w:r w:rsidR="005C2C1D">
        <w:rPr>
          <w:rFonts w:ascii="Arial" w:eastAsia="Times New Roman" w:hAnsi="Arial" w:cs="Arial"/>
          <w:bCs/>
          <w:color w:val="3E3E3E"/>
          <w:lang w:eastAsia="de-DE"/>
        </w:rPr>
        <w:t>das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bestehende Testsystem viele der innovativen Funktionen der neuesten Module voll ausnutzen. Zudem </w:t>
      </w:r>
      <w:r w:rsidR="00AE2F47">
        <w:rPr>
          <w:rFonts w:ascii="Arial" w:eastAsia="Times New Roman" w:hAnsi="Arial" w:cs="Arial"/>
          <w:bCs/>
          <w:color w:val="3E3E3E"/>
          <w:lang w:eastAsia="de-DE"/>
        </w:rPr>
        <w:t>kann die</w:t>
      </w:r>
      <w:r w:rsidR="00395C06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>neueste CITE 7 Software zukünftig alle Anforderungen in einer Visual Basic.NET stand-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alone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Welt bewältigen. Sie ermöglicht ein problemloses Umschalten zwischen Visual Basic und dem bedienungsfreundlichen, tabellarischen 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GenFast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. Selbstverständlich können auch alle bestehenden VB6 Programme in CITE 7 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gedebugged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werden.</w:t>
      </w: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Cs/>
          <w:color w:val="3E3E3E"/>
          <w:lang w:eastAsia="de-DE"/>
        </w:rPr>
      </w:pP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>Kleines Modul – große Qualitätssteigerung</w:t>
      </w:r>
    </w:p>
    <w:p w:rsidR="00965FA5" w:rsidRPr="00965FA5" w:rsidRDefault="005C2C1D" w:rsidP="00965FA5">
      <w:pPr>
        <w:spacing w:after="0" w:line="240" w:lineRule="auto"/>
        <w:rPr>
          <w:rFonts w:ascii="Arial" w:eastAsia="Times New Roman" w:hAnsi="Arial" w:cs="Arial"/>
          <w:bCs/>
          <w:color w:val="3E3E3E"/>
          <w:lang w:eastAsia="de-DE"/>
        </w:rPr>
      </w:pPr>
      <w:r>
        <w:rPr>
          <w:rFonts w:ascii="Arial" w:eastAsia="Times New Roman" w:hAnsi="Arial" w:cs="Arial"/>
          <w:bCs/>
          <w:color w:val="3E3E3E"/>
          <w:lang w:eastAsia="de-DE"/>
        </w:rPr>
        <w:t>Das</w:t>
      </w:r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Modul </w:t>
      </w:r>
      <w:proofErr w:type="spellStart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>FailSim</w:t>
      </w:r>
      <w:proofErr w:type="spellEnd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überprüft (erneut) die Werte der Einflussfaktoren und Komponenten im In-Circuit-Test und verbessert so die Qualität</w:t>
      </w:r>
      <w:r>
        <w:rPr>
          <w:rFonts w:ascii="Arial" w:eastAsia="Times New Roman" w:hAnsi="Arial" w:cs="Arial"/>
          <w:bCs/>
          <w:color w:val="3E3E3E"/>
          <w:lang w:eastAsia="de-DE"/>
        </w:rPr>
        <w:t xml:space="preserve"> der</w:t>
      </w:r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Testprogramme deutlich. Das gibt mehr Sicherheit bei der Qualität von Messungen, da es den Anwender im Debugging-Prozess unterstützt, falsche Einflussfaktoren im Testverfahren zu ver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>hindern</w:t>
      </w:r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und dem Anwender selbst hilft, durch die Überprüfung von </w:t>
      </w:r>
      <w:proofErr w:type="spellStart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>FailSim</w:t>
      </w:r>
      <w:proofErr w:type="spellEnd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, Fehler zu vermeiden. Dieses Modul ist in CITE 7 voll integriert und die Messanzeige in einem eigenen </w:t>
      </w:r>
      <w:proofErr w:type="spellStart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>Debug</w:t>
      </w:r>
      <w:proofErr w:type="spellEnd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>-Fenster zu sehen.</w:t>
      </w: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>Mehr Durchsatz dank Lambda</w:t>
      </w:r>
      <w:r w:rsidR="00D440C1">
        <w:rPr>
          <w:rFonts w:ascii="Arial" w:eastAsia="Times New Roman" w:hAnsi="Arial" w:cs="Arial"/>
          <w:b/>
          <w:bCs/>
          <w:color w:val="3E3E3E"/>
          <w:lang w:eastAsia="de-DE"/>
        </w:rPr>
        <w:t xml:space="preserve"> </w:t>
      </w:r>
      <w:proofErr w:type="spellStart"/>
      <w:r w:rsidR="00D440C1">
        <w:rPr>
          <w:rFonts w:ascii="Arial" w:eastAsia="Times New Roman" w:hAnsi="Arial" w:cs="Arial"/>
          <w:b/>
          <w:bCs/>
          <w:color w:val="3E3E3E"/>
          <w:lang w:eastAsia="de-DE"/>
        </w:rPr>
        <w:t>edition</w:t>
      </w:r>
      <w:proofErr w:type="spellEnd"/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Neben höherer Messstabilität über die AMU05, bessere Testqualität durch 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FailSim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, 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 xml:space="preserve">erhöht das Nachrüsten der </w:t>
      </w:r>
      <w:r w:rsidR="00A27A40" w:rsidRPr="00965FA5">
        <w:rPr>
          <w:rFonts w:ascii="Arial" w:eastAsia="Times New Roman" w:hAnsi="Arial" w:cs="Arial"/>
          <w:bCs/>
          <w:color w:val="3E3E3E"/>
          <w:lang w:eastAsia="de-DE"/>
        </w:rPr>
        <w:t>Lambda</w:t>
      </w:r>
      <w:r w:rsidR="00D440C1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proofErr w:type="spellStart"/>
      <w:r w:rsidR="00D440C1">
        <w:rPr>
          <w:rFonts w:ascii="Arial" w:eastAsia="Times New Roman" w:hAnsi="Arial" w:cs="Arial"/>
          <w:bCs/>
          <w:color w:val="3E3E3E"/>
          <w:lang w:eastAsia="de-DE"/>
        </w:rPr>
        <w:t>edition</w:t>
      </w:r>
      <w:proofErr w:type="spellEnd"/>
      <w:r w:rsidR="00A27A40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>den Durchsatz eines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Testsystems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>. Die Lambda</w:t>
      </w:r>
      <w:r w:rsidR="00D440C1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proofErr w:type="spellStart"/>
      <w:r w:rsidR="00D440C1">
        <w:rPr>
          <w:rFonts w:ascii="Arial" w:eastAsia="Times New Roman" w:hAnsi="Arial" w:cs="Arial"/>
          <w:bCs/>
          <w:color w:val="3E3E3E"/>
          <w:lang w:eastAsia="de-DE"/>
        </w:rPr>
        <w:t>edition</w:t>
      </w:r>
      <w:proofErr w:type="spellEnd"/>
      <w:r w:rsidR="00A27A40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>ermöglicht echtes Paralleltesten und bietet sich besonders bei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>m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Sparrow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an, da die Umsetzung sehr einfach ist. Eine Hochrüstung auf ein 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Sparrow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MTS 30 Lambda</w:t>
      </w:r>
      <w:r w:rsidR="00D440C1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proofErr w:type="spellStart"/>
      <w:r w:rsidR="00D440C1">
        <w:rPr>
          <w:rFonts w:ascii="Arial" w:eastAsia="Times New Roman" w:hAnsi="Arial" w:cs="Arial"/>
          <w:bCs/>
          <w:color w:val="3E3E3E"/>
          <w:lang w:eastAsia="de-DE"/>
        </w:rPr>
        <w:t>edition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kann die 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Testzeit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erheblich reduzieren: bei zwei Prüflingen beispielsweise um 50 Prozent, bei vier um 75 Prozent und so weiter. </w:t>
      </w: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Cs/>
          <w:color w:val="3E3E3E"/>
          <w:lang w:eastAsia="de-DE"/>
        </w:rPr>
      </w:pP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>Schaffen Sie Platz in Ihrem System!</w:t>
      </w:r>
      <w:bookmarkStart w:id="0" w:name="_GoBack"/>
      <w:bookmarkEnd w:id="0"/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Nehmen Ihnen viele Stromquellen zu viel Platz in Ihrem System ein? Auch hier 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>bietet Digitaltest eine kluge Lösung mit wenig Aufwand: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 xml:space="preserve">Einfach die 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>alte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>n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UPCs (Universal Power Control Unit) durch die kleinere UPC02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 xml:space="preserve"> ersetzen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>. Die</w:t>
      </w:r>
      <w:r w:rsidR="00A27A40">
        <w:rPr>
          <w:rFonts w:ascii="Arial" w:eastAsia="Times New Roman" w:hAnsi="Arial" w:cs="Arial"/>
          <w:bCs/>
          <w:color w:val="3E3E3E"/>
          <w:lang w:eastAsia="de-DE"/>
        </w:rPr>
        <w:t>s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schafft Raum für mehr funktionelle Module.</w:t>
      </w: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Cs/>
          <w:color w:val="3E3E3E"/>
          <w:lang w:eastAsia="de-DE"/>
        </w:rPr>
      </w:pPr>
    </w:p>
    <w:p w:rsidR="00965FA5" w:rsidRPr="00965FA5" w:rsidRDefault="00965FA5" w:rsidP="00965FA5">
      <w:pPr>
        <w:spacing w:after="0" w:line="240" w:lineRule="auto"/>
        <w:rPr>
          <w:rFonts w:ascii="Arial" w:eastAsia="Times New Roman" w:hAnsi="Arial" w:cs="Arial"/>
          <w:b/>
          <w:bCs/>
          <w:color w:val="3E3E3E"/>
          <w:lang w:eastAsia="de-DE"/>
        </w:rPr>
      </w:pPr>
      <w:r w:rsidRPr="00965FA5">
        <w:rPr>
          <w:rFonts w:ascii="Arial" w:eastAsia="Times New Roman" w:hAnsi="Arial" w:cs="Arial"/>
          <w:b/>
          <w:bCs/>
          <w:color w:val="3E3E3E"/>
          <w:lang w:eastAsia="de-DE"/>
        </w:rPr>
        <w:t>Ein Nadelpaket für höhere Testabdeckung</w:t>
      </w:r>
    </w:p>
    <w:p w:rsidR="00965FA5" w:rsidRDefault="00A27A40" w:rsidP="00965FA5">
      <w:pPr>
        <w:spacing w:after="0" w:line="240" w:lineRule="auto"/>
        <w:rPr>
          <w:rFonts w:ascii="Arial" w:hAnsi="Arial" w:cs="Arial"/>
          <w:b/>
          <w:color w:val="222222"/>
        </w:rPr>
      </w:pPr>
      <w:r>
        <w:rPr>
          <w:rFonts w:ascii="Arial" w:eastAsia="Times New Roman" w:hAnsi="Arial" w:cs="Arial"/>
          <w:bCs/>
          <w:color w:val="3E3E3E"/>
          <w:lang w:eastAsia="de-DE"/>
        </w:rPr>
        <w:t>Für Condor Flying Probe-</w:t>
      </w:r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Anwender gibt es ein </w:t>
      </w:r>
      <w:proofErr w:type="spellStart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>OpensCheck</w:t>
      </w:r>
      <w:proofErr w:type="spellEnd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-Nadel Aufrüstungspaket, hiermit können die Nadelabstände verringert werden. Sie erzielen so eine noch höhere Testabdeckung und eine präzisere Kontaktierung. Auch die </w:t>
      </w:r>
      <w:proofErr w:type="spellStart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>OpensCheck-Probes</w:t>
      </w:r>
      <w:proofErr w:type="spellEnd"/>
      <w:r w:rsidR="00965FA5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können damit noch stabilere Messergebnisse liefern.</w:t>
      </w:r>
      <w:r>
        <w:rPr>
          <w:rFonts w:ascii="Arial" w:hAnsi="Arial" w:cs="Arial"/>
          <w:color w:val="222222"/>
        </w:rPr>
        <w:t xml:space="preserve"> 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</w:p>
    <w:p w:rsidR="00965FA5" w:rsidRDefault="00965FA5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br w:type="page"/>
      </w:r>
    </w:p>
    <w:p w:rsidR="00A8396C" w:rsidRPr="005B568C" w:rsidRDefault="00C71936" w:rsidP="00965FA5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C71936">
        <w:rPr>
          <w:rFonts w:ascii="Arial" w:hAnsi="Arial" w:cs="Arial"/>
          <w:b/>
          <w:color w:val="222222"/>
        </w:rPr>
        <w:lastRenderedPageBreak/>
        <w:t>Über Digitaltest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Digitaltest</w:t>
      </w:r>
      <w:proofErr w:type="spellEnd"/>
      <w:r>
        <w:rPr>
          <w:rFonts w:ascii="Arial" w:hAnsi="Arial" w:cs="Arial"/>
          <w:color w:val="222222"/>
        </w:rPr>
        <w:t xml:space="preserve"> entwickelt und fertigt seit mehr als 35 Jahren Automation Test Equipment (ATE) für elektronische Leiterplatten (PCB), Software für Produktionsautomatisierung und Qualitätsmanagementsysteme.</w:t>
      </w:r>
      <w:r>
        <w:rPr>
          <w:rFonts w:ascii="Arial" w:hAnsi="Arial" w:cs="Arial"/>
          <w:color w:val="222222"/>
        </w:rPr>
        <w:br/>
        <w:t>Digitaltest schafft innovative und oft zukunftsweisende Lösungen, die CAD, Test und Produktion integrieren, um den gesamten Fertigungsprozess zu optimieren. Digitaltest bietet auch umfangreiche Service- und Support-Möglichkeiten, bis hin zum kompletten Outsourcing Ihrer Board-Testanforderungen, an jedem unserer Standorte rund um den Globus.</w:t>
      </w:r>
      <w:r>
        <w:rPr>
          <w:rFonts w:ascii="Arial" w:hAnsi="Arial" w:cs="Arial"/>
          <w:color w:val="222222"/>
        </w:rPr>
        <w:br/>
        <w:t xml:space="preserve">Digitaltest Hardware und Software wird in Schlüsselindustrien wie Luftfahrt, </w:t>
      </w:r>
      <w:proofErr w:type="spellStart"/>
      <w:r>
        <w:rPr>
          <w:rFonts w:ascii="Arial" w:hAnsi="Arial" w:cs="Arial"/>
          <w:color w:val="222222"/>
        </w:rPr>
        <w:t>Avionik</w:t>
      </w:r>
      <w:proofErr w:type="spellEnd"/>
      <w:r>
        <w:rPr>
          <w:rFonts w:ascii="Arial" w:hAnsi="Arial" w:cs="Arial"/>
          <w:color w:val="222222"/>
        </w:rPr>
        <w:t>, Automobil, Telekommunikation, Medizin, Industrie und Unterhaltungselektronik und vieles mehr eingesetzt. Mit über 2.000 Installationen weltweit ist Digitaltest ein vertrauenswürdiger Partner der Branche.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Für weitere Informationen kontaktieren Sie: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 xml:space="preserve">Sarah </w:t>
      </w:r>
      <w:proofErr w:type="spellStart"/>
      <w:r w:rsidR="00A8396C" w:rsidRPr="005B568C">
        <w:rPr>
          <w:rFonts w:ascii="Arial" w:hAnsi="Arial" w:cs="Arial"/>
          <w:color w:val="000000" w:themeColor="text1"/>
          <w:lang w:val="en-US"/>
        </w:rPr>
        <w:t>Boctor-Vauvert</w:t>
      </w:r>
      <w:proofErr w:type="spellEnd"/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Marketing Director</w:t>
      </w:r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D12E53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8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 w:rsidR="00303EAF"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>: +49 (7244) 96 40 -24</w:t>
      </w:r>
      <w:r w:rsidR="00FC451A">
        <w:rPr>
          <w:rFonts w:ascii="Arial" w:hAnsi="Arial" w:cs="Arial"/>
          <w:color w:val="000000" w:themeColor="text1"/>
        </w:rPr>
        <w:t xml:space="preserve"> </w:t>
      </w:r>
    </w:p>
    <w:p w:rsidR="00A8396C" w:rsidRPr="00461EB6" w:rsidRDefault="00A8396C" w:rsidP="00A8396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D440C1" w:rsidP="00A8396C">
      <w:pPr>
        <w:rPr>
          <w:rFonts w:ascii="Arial" w:hAnsi="Arial" w:cs="Arial"/>
        </w:rPr>
      </w:pPr>
      <w:hyperlink r:id="rId9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A8396C">
      <w:pPr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F3" w:rsidRDefault="00D209F3" w:rsidP="00D35655">
      <w:pPr>
        <w:spacing w:after="0" w:line="240" w:lineRule="auto"/>
      </w:pPr>
      <w:r>
        <w:separator/>
      </w:r>
    </w:p>
  </w:endnote>
  <w:end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endnote>
  <w:endnote w:type="continuationNotice" w:id="1">
    <w:p w:rsidR="00D209F3" w:rsidRDefault="00D2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F3" w:rsidRDefault="00D209F3" w:rsidP="00D35655">
      <w:pPr>
        <w:spacing w:after="0" w:line="240" w:lineRule="auto"/>
      </w:pPr>
      <w:r>
        <w:separator/>
      </w:r>
    </w:p>
  </w:footnote>
  <w:foot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footnote>
  <w:footnote w:type="continuationNotice" w:id="1">
    <w:p w:rsidR="00D209F3" w:rsidRDefault="00D2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965FA5">
      <w:rPr>
        <w:rFonts w:ascii="Arial" w:hAnsi="Arial" w:cs="Arial"/>
        <w:color w:val="808080" w:themeColor="background1" w:themeShade="80"/>
      </w:rPr>
      <w:t>27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965FA5">
      <w:rPr>
        <w:rFonts w:ascii="Arial" w:hAnsi="Arial" w:cs="Arial"/>
        <w:color w:val="808080" w:themeColor="background1" w:themeShade="80"/>
      </w:rPr>
      <w:t>11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253A1D">
      <w:rPr>
        <w:rFonts w:ascii="Arial" w:hAnsi="Arial" w:cs="Arial"/>
        <w:color w:val="808080" w:themeColor="background1" w:themeShade="80"/>
      </w:rPr>
      <w:t>7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D440C1">
      <w:rPr>
        <w:rFonts w:ascii="Arial" w:hAnsi="Arial" w:cs="Arial"/>
        <w:bCs/>
        <w:noProof/>
        <w:color w:val="808080" w:themeColor="background1" w:themeShade="80"/>
      </w:rPr>
      <w:t>1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D440C1" w:rsidRPr="00D440C1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2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837C6"/>
    <w:rsid w:val="0008414B"/>
    <w:rsid w:val="0008618B"/>
    <w:rsid w:val="0008762A"/>
    <w:rsid w:val="000D1548"/>
    <w:rsid w:val="000E01FC"/>
    <w:rsid w:val="000E298F"/>
    <w:rsid w:val="000E6737"/>
    <w:rsid w:val="00103C11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D1231"/>
    <w:rsid w:val="001D7911"/>
    <w:rsid w:val="001E0CD6"/>
    <w:rsid w:val="001E18CC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727E"/>
    <w:rsid w:val="002A5239"/>
    <w:rsid w:val="002C0F36"/>
    <w:rsid w:val="002C391A"/>
    <w:rsid w:val="002C4D7F"/>
    <w:rsid w:val="002C7F69"/>
    <w:rsid w:val="002D24CC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84EAC"/>
    <w:rsid w:val="00395C06"/>
    <w:rsid w:val="00396F23"/>
    <w:rsid w:val="003A1C74"/>
    <w:rsid w:val="003B4A7F"/>
    <w:rsid w:val="003E3872"/>
    <w:rsid w:val="003F2C6A"/>
    <w:rsid w:val="003F2F65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52EC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7948"/>
    <w:rsid w:val="005C2C1D"/>
    <w:rsid w:val="005D0DC3"/>
    <w:rsid w:val="005F2A3D"/>
    <w:rsid w:val="0060220E"/>
    <w:rsid w:val="00602258"/>
    <w:rsid w:val="006124D7"/>
    <w:rsid w:val="00617E2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A4B5C"/>
    <w:rsid w:val="006B3C54"/>
    <w:rsid w:val="006D0B7E"/>
    <w:rsid w:val="006D290B"/>
    <w:rsid w:val="006D637B"/>
    <w:rsid w:val="007053BA"/>
    <w:rsid w:val="00711A16"/>
    <w:rsid w:val="007216E6"/>
    <w:rsid w:val="0072294A"/>
    <w:rsid w:val="007236DE"/>
    <w:rsid w:val="0073404D"/>
    <w:rsid w:val="00734A64"/>
    <w:rsid w:val="00742E31"/>
    <w:rsid w:val="00770E0A"/>
    <w:rsid w:val="00793CC8"/>
    <w:rsid w:val="00793E89"/>
    <w:rsid w:val="007C4B72"/>
    <w:rsid w:val="007C6AE8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3736E"/>
    <w:rsid w:val="0084004F"/>
    <w:rsid w:val="00842B6F"/>
    <w:rsid w:val="008525B3"/>
    <w:rsid w:val="008600C7"/>
    <w:rsid w:val="00866160"/>
    <w:rsid w:val="00875175"/>
    <w:rsid w:val="00894633"/>
    <w:rsid w:val="008C13EE"/>
    <w:rsid w:val="008C52F3"/>
    <w:rsid w:val="008D7D07"/>
    <w:rsid w:val="008E3B2A"/>
    <w:rsid w:val="008F2E50"/>
    <w:rsid w:val="0091667D"/>
    <w:rsid w:val="00933B95"/>
    <w:rsid w:val="009462D8"/>
    <w:rsid w:val="00956524"/>
    <w:rsid w:val="009605E7"/>
    <w:rsid w:val="00961CB3"/>
    <w:rsid w:val="00965FA5"/>
    <w:rsid w:val="00984A7F"/>
    <w:rsid w:val="00990E51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27A40"/>
    <w:rsid w:val="00A40C72"/>
    <w:rsid w:val="00A40CD1"/>
    <w:rsid w:val="00A557B3"/>
    <w:rsid w:val="00A603E6"/>
    <w:rsid w:val="00A7465D"/>
    <w:rsid w:val="00A8396C"/>
    <w:rsid w:val="00A94061"/>
    <w:rsid w:val="00AB0ABE"/>
    <w:rsid w:val="00AB3ADC"/>
    <w:rsid w:val="00AC3B42"/>
    <w:rsid w:val="00AC4C54"/>
    <w:rsid w:val="00AD2F58"/>
    <w:rsid w:val="00AD74A4"/>
    <w:rsid w:val="00AD7CF2"/>
    <w:rsid w:val="00AE0344"/>
    <w:rsid w:val="00AE2F47"/>
    <w:rsid w:val="00AE4411"/>
    <w:rsid w:val="00AF4E86"/>
    <w:rsid w:val="00AF70B5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71E5C"/>
    <w:rsid w:val="00B8052D"/>
    <w:rsid w:val="00BA5812"/>
    <w:rsid w:val="00BB05FB"/>
    <w:rsid w:val="00BB2F6D"/>
    <w:rsid w:val="00BB74B3"/>
    <w:rsid w:val="00BB76F0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2E53"/>
    <w:rsid w:val="00D162A8"/>
    <w:rsid w:val="00D209F3"/>
    <w:rsid w:val="00D32BE8"/>
    <w:rsid w:val="00D35655"/>
    <w:rsid w:val="00D440C1"/>
    <w:rsid w:val="00D57F89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95754"/>
    <w:rsid w:val="00EA415C"/>
    <w:rsid w:val="00EA558B"/>
    <w:rsid w:val="00EB2335"/>
    <w:rsid w:val="00EC0F72"/>
    <w:rsid w:val="00EE291C"/>
    <w:rsid w:val="00F00EA3"/>
    <w:rsid w:val="00F14D61"/>
    <w:rsid w:val="00F228E1"/>
    <w:rsid w:val="00F22F75"/>
    <w:rsid w:val="00F50327"/>
    <w:rsid w:val="00F63290"/>
    <w:rsid w:val="00F82662"/>
    <w:rsid w:val="00FC4169"/>
    <w:rsid w:val="00FC451A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boctor-vauvert@digitaltest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gitalt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87A8-FC0B-4746-8D46-21F40589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9</cp:revision>
  <cp:lastPrinted>2017-11-27T13:15:00Z</cp:lastPrinted>
  <dcterms:created xsi:type="dcterms:W3CDTF">2017-11-27T12:24:00Z</dcterms:created>
  <dcterms:modified xsi:type="dcterms:W3CDTF">2017-11-27T13:49:00Z</dcterms:modified>
</cp:coreProperties>
</file>